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A17A1" w14:textId="77777777" w:rsidR="004C4AC4" w:rsidRDefault="00CF450C">
      <w:pPr>
        <w:spacing w:after="0" w:line="259" w:lineRule="auto"/>
        <w:ind w:left="-29" w:right="-93" w:firstLine="0"/>
      </w:pPr>
      <w:bookmarkStart w:id="0" w:name="_GoBack"/>
      <w:r>
        <w:rPr>
          <w:rFonts w:ascii="Calibri" w:eastAsia="Calibri" w:hAnsi="Calibri" w:cs="Calibri"/>
          <w:noProof/>
          <w:sz w:val="22"/>
        </w:rPr>
        <mc:AlternateContent>
          <mc:Choice Requires="wpg">
            <w:drawing>
              <wp:inline distT="0" distB="0" distL="0" distR="0" wp14:anchorId="7F672DA4" wp14:editId="03818876">
                <wp:extent cx="5800979" cy="646831"/>
                <wp:effectExtent l="0" t="0" r="9525" b="1270"/>
                <wp:docPr id="6142" name="Group 6142"/>
                <wp:cNvGraphicFramePr/>
                <a:graphic xmlns:a="http://schemas.openxmlformats.org/drawingml/2006/main">
                  <a:graphicData uri="http://schemas.microsoft.com/office/word/2010/wordprocessingGroup">
                    <wpg:wgp>
                      <wpg:cNvGrpSpPr/>
                      <wpg:grpSpPr>
                        <a:xfrm>
                          <a:off x="0" y="0"/>
                          <a:ext cx="5800979" cy="646831"/>
                          <a:chOff x="0" y="111489"/>
                          <a:chExt cx="5800979" cy="646831"/>
                        </a:xfrm>
                      </wpg:grpSpPr>
                      <wps:wsp>
                        <wps:cNvPr id="7" name="Rectangle 7"/>
                        <wps:cNvSpPr/>
                        <wps:spPr>
                          <a:xfrm>
                            <a:off x="18286" y="111489"/>
                            <a:ext cx="4182239" cy="628153"/>
                          </a:xfrm>
                          <a:prstGeom prst="rect">
                            <a:avLst/>
                          </a:prstGeom>
                          <a:ln>
                            <a:noFill/>
                          </a:ln>
                        </wps:spPr>
                        <wps:txbx>
                          <w:txbxContent>
                            <w:p w14:paraId="52B71CF7" w14:textId="0143B3C7" w:rsidR="00865A0C" w:rsidRDefault="00170204">
                              <w:pPr>
                                <w:spacing w:after="160" w:line="259" w:lineRule="auto"/>
                                <w:ind w:left="0" w:firstLine="0"/>
                              </w:pPr>
                              <w:r>
                                <w:rPr>
                                  <w:b/>
                                  <w:sz w:val="28"/>
                                </w:rPr>
                                <w:t>Enrolment and</w:t>
                              </w:r>
                              <w:r w:rsidR="00164563">
                                <w:rPr>
                                  <w:b/>
                                  <w:sz w:val="28"/>
                                </w:rPr>
                                <w:t xml:space="preserve"> Orientation </w:t>
                              </w:r>
                              <w:r w:rsidR="00865A0C">
                                <w:rPr>
                                  <w:b/>
                                  <w:sz w:val="28"/>
                                </w:rPr>
                                <w:t>Policy</w:t>
                              </w:r>
                            </w:p>
                          </w:txbxContent>
                        </wps:txbx>
                        <wps:bodyPr horzOverflow="overflow" vert="horz" lIns="0" tIns="0" rIns="0" bIns="0" rtlCol="0">
                          <a:noAutofit/>
                        </wps:bodyPr>
                      </wps:wsp>
                      <wps:wsp>
                        <wps:cNvPr id="9" name="Rectangle 9"/>
                        <wps:cNvSpPr/>
                        <wps:spPr>
                          <a:xfrm>
                            <a:off x="3536341" y="111489"/>
                            <a:ext cx="65927" cy="222907"/>
                          </a:xfrm>
                          <a:prstGeom prst="rect">
                            <a:avLst/>
                          </a:prstGeom>
                          <a:ln>
                            <a:noFill/>
                          </a:ln>
                        </wps:spPr>
                        <wps:txbx>
                          <w:txbxContent>
                            <w:p w14:paraId="7FC423ED" w14:textId="77777777" w:rsidR="00865A0C" w:rsidRDefault="00865A0C">
                              <w:pPr>
                                <w:spacing w:after="160" w:line="259" w:lineRule="auto"/>
                                <w:ind w:left="0" w:firstLine="0"/>
                              </w:pPr>
                              <w:r>
                                <w:rPr>
                                  <w:b/>
                                  <w:sz w:val="28"/>
                                </w:rPr>
                                <w:t xml:space="preserve"> </w:t>
                              </w:r>
                            </w:p>
                          </w:txbxContent>
                        </wps:txbx>
                        <wps:bodyPr horzOverflow="overflow" vert="horz" lIns="0" tIns="0" rIns="0" bIns="0" rtlCol="0">
                          <a:noAutofit/>
                        </wps:bodyPr>
                      </wps:wsp>
                      <wps:wsp>
                        <wps:cNvPr id="10" name="Rectangle 10"/>
                        <wps:cNvSpPr/>
                        <wps:spPr>
                          <a:xfrm>
                            <a:off x="18288" y="285469"/>
                            <a:ext cx="47304" cy="189841"/>
                          </a:xfrm>
                          <a:prstGeom prst="rect">
                            <a:avLst/>
                          </a:prstGeom>
                          <a:ln>
                            <a:noFill/>
                          </a:ln>
                        </wps:spPr>
                        <wps:txbx>
                          <w:txbxContent>
                            <w:p w14:paraId="6CC4B818" w14:textId="77777777" w:rsidR="00865A0C" w:rsidRDefault="00865A0C">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18288" y="427200"/>
                            <a:ext cx="3482157" cy="189841"/>
                          </a:xfrm>
                          <a:prstGeom prst="rect">
                            <a:avLst/>
                          </a:prstGeom>
                          <a:ln>
                            <a:noFill/>
                          </a:ln>
                        </wps:spPr>
                        <wps:txbx>
                          <w:txbxContent>
                            <w:p w14:paraId="4F5C1358" w14:textId="38E17E6E" w:rsidR="00865A0C" w:rsidRDefault="00865A0C">
                              <w:pPr>
                                <w:spacing w:after="160" w:line="259" w:lineRule="auto"/>
                                <w:ind w:left="0" w:firstLine="0"/>
                              </w:pPr>
                              <w:r>
                                <w:rPr>
                                  <w:b/>
                                </w:rPr>
                                <w:t>Kindoo!/ Our ARK Pty Ltd</w:t>
                              </w:r>
                            </w:p>
                          </w:txbxContent>
                        </wps:txbx>
                        <wps:bodyPr horzOverflow="overflow" vert="horz" lIns="0" tIns="0" rIns="0" bIns="0" rtlCol="0">
                          <a:noAutofit/>
                        </wps:bodyPr>
                      </wps:wsp>
                      <wps:wsp>
                        <wps:cNvPr id="12" name="Rectangle 12"/>
                        <wps:cNvSpPr/>
                        <wps:spPr>
                          <a:xfrm>
                            <a:off x="2639593" y="427200"/>
                            <a:ext cx="47304" cy="189841"/>
                          </a:xfrm>
                          <a:prstGeom prst="rect">
                            <a:avLst/>
                          </a:prstGeom>
                          <a:ln>
                            <a:noFill/>
                          </a:ln>
                        </wps:spPr>
                        <wps:txbx>
                          <w:txbxContent>
                            <w:p w14:paraId="460FB4F8" w14:textId="77777777" w:rsidR="00865A0C" w:rsidRDefault="00865A0C">
                              <w:pPr>
                                <w:spacing w:after="160" w:line="259" w:lineRule="auto"/>
                                <w:ind w:left="0" w:firstLine="0"/>
                              </w:pPr>
                              <w:r>
                                <w:rPr>
                                  <w:b/>
                                </w:rPr>
                                <w:t xml:space="preserve"> </w:t>
                              </w:r>
                            </w:p>
                          </w:txbxContent>
                        </wps:txbx>
                        <wps:bodyPr horzOverflow="overflow" vert="horz" lIns="0" tIns="0" rIns="0" bIns="0" rtlCol="0">
                          <a:noAutofit/>
                        </wps:bodyPr>
                      </wps:wsp>
                      <wps:wsp>
                        <wps:cNvPr id="14" name="Rectangle 14"/>
                        <wps:cNvSpPr/>
                        <wps:spPr>
                          <a:xfrm>
                            <a:off x="2891308" y="427200"/>
                            <a:ext cx="47304" cy="189841"/>
                          </a:xfrm>
                          <a:prstGeom prst="rect">
                            <a:avLst/>
                          </a:prstGeom>
                          <a:ln>
                            <a:noFill/>
                          </a:ln>
                        </wps:spPr>
                        <wps:txbx>
                          <w:txbxContent>
                            <w:p w14:paraId="719E7D78" w14:textId="77777777" w:rsidR="00865A0C" w:rsidRDefault="00865A0C">
                              <w:pPr>
                                <w:spacing w:after="160" w:line="259" w:lineRule="auto"/>
                                <w:ind w:left="0" w:firstLine="0"/>
                              </w:pPr>
                              <w:r>
                                <w:rPr>
                                  <w:b/>
                                </w:rPr>
                                <w:t xml:space="preserve"> </w:t>
                              </w:r>
                            </w:p>
                          </w:txbxContent>
                        </wps:txbx>
                        <wps:bodyPr horzOverflow="overflow" vert="horz" lIns="0" tIns="0" rIns="0" bIns="0" rtlCol="0">
                          <a:noAutofit/>
                        </wps:bodyPr>
                      </wps:wsp>
                      <wps:wsp>
                        <wps:cNvPr id="7099" name="Shape 7099"/>
                        <wps:cNvSpPr/>
                        <wps:spPr>
                          <a:xfrm>
                            <a:off x="0" y="740032"/>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672DA4" id="Group 6142" o:spid="_x0000_s1026" style="width:456.75pt;height:50.95pt;mso-position-horizontal-relative:char;mso-position-vertical-relative:line" coordorigin=",1114" coordsize="58009,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">
                <v:rect id="Rectangle 7" o:spid="_x0000_s1027" style="position:absolute;left:182;top:1114;width:41823;height:6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52B71CF7" w14:textId="0143B3C7" w:rsidR="00865A0C" w:rsidRDefault="00170204">
                        <w:pPr>
                          <w:spacing w:after="160" w:line="259" w:lineRule="auto"/>
                          <w:ind w:left="0" w:firstLine="0"/>
                        </w:pPr>
                        <w:r>
                          <w:rPr>
                            <w:b/>
                            <w:sz w:val="28"/>
                          </w:rPr>
                          <w:t>Enrolment and</w:t>
                        </w:r>
                        <w:r w:rsidR="00164563">
                          <w:rPr>
                            <w:b/>
                            <w:sz w:val="28"/>
                          </w:rPr>
                          <w:t xml:space="preserve"> Orientation </w:t>
                        </w:r>
                        <w:r w:rsidR="00865A0C">
                          <w:rPr>
                            <w:b/>
                            <w:sz w:val="28"/>
                          </w:rPr>
                          <w:t>Policy</w:t>
                        </w:r>
                      </w:p>
                    </w:txbxContent>
                  </v:textbox>
                </v:rect>
                <v:rect id="Rectangle 9" o:spid="_x0000_s1028" style="position:absolute;left:35363;top:1114;width:659;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7FC423ED" w14:textId="77777777" w:rsidR="00865A0C" w:rsidRDefault="00865A0C">
                        <w:pPr>
                          <w:spacing w:after="160" w:line="259" w:lineRule="auto"/>
                          <w:ind w:left="0" w:firstLine="0"/>
                        </w:pPr>
                        <w:r>
                          <w:rPr>
                            <w:b/>
                            <w:sz w:val="28"/>
                          </w:rPr>
                          <w:t xml:space="preserve"> </w:t>
                        </w:r>
                      </w:p>
                    </w:txbxContent>
                  </v:textbox>
                </v:rect>
                <v:rect id="Rectangle 10" o:spid="_x0000_s1029" style="position:absolute;left:182;top:2854;width:47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6CC4B818" w14:textId="77777777" w:rsidR="00865A0C" w:rsidRDefault="00865A0C">
                        <w:pPr>
                          <w:spacing w:after="160" w:line="259" w:lineRule="auto"/>
                          <w:ind w:left="0" w:firstLine="0"/>
                        </w:pPr>
                        <w:r>
                          <w:t xml:space="preserve"> </w:t>
                        </w:r>
                      </w:p>
                    </w:txbxContent>
                  </v:textbox>
                </v:rect>
                <v:rect id="Rectangle 11" o:spid="_x0000_s1030" style="position:absolute;left:182;top:4272;width:34822;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F5C1358" w14:textId="38E17E6E" w:rsidR="00865A0C" w:rsidRDefault="00865A0C">
                        <w:pPr>
                          <w:spacing w:after="160" w:line="259" w:lineRule="auto"/>
                          <w:ind w:left="0" w:firstLine="0"/>
                        </w:pPr>
                        <w:r>
                          <w:rPr>
                            <w:b/>
                          </w:rPr>
                          <w:t>Kindoo!/ Our ARK Pty Ltd</w:t>
                        </w:r>
                      </w:p>
                    </w:txbxContent>
                  </v:textbox>
                </v:rect>
                <v:rect id="Rectangle 12" o:spid="_x0000_s1031" style="position:absolute;left:26395;top:4272;width:47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460FB4F8" w14:textId="77777777" w:rsidR="00865A0C" w:rsidRDefault="00865A0C">
                        <w:pPr>
                          <w:spacing w:after="160" w:line="259" w:lineRule="auto"/>
                          <w:ind w:left="0" w:firstLine="0"/>
                        </w:pPr>
                        <w:r>
                          <w:rPr>
                            <w:b/>
                          </w:rPr>
                          <w:t xml:space="preserve"> </w:t>
                        </w:r>
                      </w:p>
                    </w:txbxContent>
                  </v:textbox>
                </v:rect>
                <v:rect id="Rectangle 14" o:spid="_x0000_s1032" style="position:absolute;left:28913;top:4272;width:47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719E7D78" w14:textId="77777777" w:rsidR="00865A0C" w:rsidRDefault="00865A0C">
                        <w:pPr>
                          <w:spacing w:after="160" w:line="259" w:lineRule="auto"/>
                          <w:ind w:left="0" w:firstLine="0"/>
                        </w:pPr>
                        <w:r>
                          <w:rPr>
                            <w:b/>
                          </w:rPr>
                          <w:t xml:space="preserve"> </w:t>
                        </w:r>
                      </w:p>
                    </w:txbxContent>
                  </v:textbox>
                </v:rect>
                <v:shape id="Shape 7099" o:spid="_x0000_s1033" style="position:absolute;top:7400;width:58009;height:183;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Ip8YA&#10;AADdAAAADwAAAGRycy9kb3ducmV2LnhtbESPzWrDMBCE74G+g9hAb4mcUNraiRKalkIvbcjveWOt&#10;LRNrZSQlcd++KhR6HGbmG2a+7G0rruRD41jBZJyBIC6dbrhWsN+9j55BhIissXVMCr4pwHJxN5hj&#10;od2NN3TdxlokCIcCFZgYu0LKUBqyGMauI05e5bzFmKSvpfZ4S3DbymmWPUqLDacFgx29GirP24tV&#10;UJ38w8p8duvqfHg7fu02lzY/klL3w/5lBiJSH//Df+0PreApy3P4fZOe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SIp8YAAADdAAAADwAAAAAAAAAAAAAAAACYAgAAZHJz&#10;L2Rvd25yZXYueG1sUEsFBgAAAAAEAAQA9QAAAIsDAAAAAA==&#10;" path="m,l5800979,r,18288l,18288,,e" fillcolor="black" stroked="f" strokeweight="0">
                  <v:stroke miterlimit="83231f" joinstyle="miter"/>
                  <v:path arrowok="t" textboxrect="0,0,5800979,18288"/>
                </v:shape>
                <w10:anchorlock/>
              </v:group>
            </w:pict>
          </mc:Fallback>
        </mc:AlternateContent>
      </w:r>
    </w:p>
    <w:bookmarkEnd w:id="0"/>
    <w:p w14:paraId="1D918707" w14:textId="69BDABC5" w:rsidR="004C1E1E" w:rsidRPr="004C1E1E" w:rsidRDefault="00CF450C">
      <w:pPr>
        <w:spacing w:after="30" w:line="259" w:lineRule="auto"/>
        <w:ind w:left="0" w:firstLine="0"/>
        <w:rPr>
          <w:b/>
        </w:rPr>
      </w:pPr>
      <w:r>
        <w:rPr>
          <w:b/>
        </w:rPr>
        <w:t xml:space="preserve"> </w:t>
      </w:r>
    </w:p>
    <w:p w14:paraId="79BAEC03" w14:textId="77777777" w:rsidR="004C4AC4" w:rsidRDefault="00CF450C">
      <w:pPr>
        <w:spacing w:after="0" w:line="259" w:lineRule="auto"/>
        <w:ind w:left="0" w:firstLine="0"/>
      </w:pPr>
      <w:r>
        <w:rPr>
          <w:b/>
          <w:sz w:val="24"/>
        </w:rPr>
        <w:t xml:space="preserve"> </w:t>
      </w:r>
    </w:p>
    <w:tbl>
      <w:tblPr>
        <w:tblStyle w:val="TableGrid"/>
        <w:tblW w:w="9078" w:type="dxa"/>
        <w:tblInd w:w="-4" w:type="dxa"/>
        <w:tblCellMar>
          <w:top w:w="69" w:type="dxa"/>
          <w:left w:w="112" w:type="dxa"/>
          <w:right w:w="38" w:type="dxa"/>
        </w:tblCellMar>
        <w:tblLook w:val="04A0" w:firstRow="1" w:lastRow="0" w:firstColumn="1" w:lastColumn="0" w:noHBand="0" w:noVBand="1"/>
      </w:tblPr>
      <w:tblGrid>
        <w:gridCol w:w="2219"/>
        <w:gridCol w:w="6859"/>
      </w:tblGrid>
      <w:tr w:rsidR="004C4AC4" w14:paraId="7B08CE13" w14:textId="77777777">
        <w:trPr>
          <w:trHeight w:val="1556"/>
        </w:trPr>
        <w:tc>
          <w:tcPr>
            <w:tcW w:w="2219" w:type="dxa"/>
            <w:tcBorders>
              <w:top w:val="single" w:sz="3" w:space="0" w:color="000000"/>
              <w:left w:val="single" w:sz="3" w:space="0" w:color="000000"/>
              <w:bottom w:val="single" w:sz="3" w:space="0" w:color="000000"/>
              <w:right w:val="single" w:sz="3" w:space="0" w:color="000000"/>
            </w:tcBorders>
          </w:tcPr>
          <w:p w14:paraId="12FD3630" w14:textId="77777777" w:rsidR="004C4AC4" w:rsidRDefault="00CF450C">
            <w:pPr>
              <w:spacing w:after="0" w:line="259" w:lineRule="auto"/>
              <w:ind w:left="0" w:firstLine="0"/>
            </w:pPr>
            <w:r>
              <w:rPr>
                <w:b/>
                <w:sz w:val="24"/>
              </w:rPr>
              <w:t xml:space="preserve">PURPOSE </w:t>
            </w:r>
          </w:p>
        </w:tc>
        <w:tc>
          <w:tcPr>
            <w:tcW w:w="6859" w:type="dxa"/>
            <w:tcBorders>
              <w:top w:val="single" w:sz="3" w:space="0" w:color="000000"/>
              <w:left w:val="single" w:sz="3" w:space="0" w:color="000000"/>
              <w:bottom w:val="single" w:sz="3" w:space="0" w:color="000000"/>
              <w:right w:val="single" w:sz="3" w:space="0" w:color="000000"/>
            </w:tcBorders>
          </w:tcPr>
          <w:p w14:paraId="1E95FC9D" w14:textId="488BA6CF" w:rsidR="004C4AC4" w:rsidRDefault="004D0177" w:rsidP="005B1BC1">
            <w:r w:rsidRPr="004D0177">
              <w:rPr>
                <w:color w:val="373737"/>
                <w:szCs w:val="20"/>
              </w:rPr>
              <w:t>To ensure that each child’s e</w:t>
            </w:r>
            <w:r w:rsidR="00D63F1D">
              <w:rPr>
                <w:color w:val="373737"/>
                <w:szCs w:val="20"/>
              </w:rPr>
              <w:t>nrolment is completed as per</w:t>
            </w:r>
            <w:r w:rsidRPr="004D0177">
              <w:rPr>
                <w:color w:val="373737"/>
                <w:szCs w:val="20"/>
              </w:rPr>
              <w:t xml:space="preserve"> lega</w:t>
            </w:r>
            <w:r w:rsidR="00D63F1D">
              <w:rPr>
                <w:color w:val="373737"/>
                <w:szCs w:val="20"/>
              </w:rPr>
              <w:t>l requirements. Additionally, Kindoo!</w:t>
            </w:r>
            <w:r w:rsidRPr="004D0177">
              <w:rPr>
                <w:color w:val="373737"/>
                <w:szCs w:val="20"/>
              </w:rPr>
              <w:t xml:space="preserve"> </w:t>
            </w:r>
            <w:proofErr w:type="gramStart"/>
            <w:r w:rsidRPr="004D0177">
              <w:rPr>
                <w:color w:val="373737"/>
                <w:szCs w:val="20"/>
              </w:rPr>
              <w:t>aim</w:t>
            </w:r>
            <w:r w:rsidR="00D63F1D">
              <w:rPr>
                <w:color w:val="373737"/>
                <w:szCs w:val="20"/>
              </w:rPr>
              <w:t>s</w:t>
            </w:r>
            <w:proofErr w:type="gramEnd"/>
            <w:r w:rsidRPr="004D0177">
              <w:rPr>
                <w:color w:val="373737"/>
                <w:szCs w:val="20"/>
              </w:rPr>
              <w:t xml:space="preserve"> to ensure that each child and family receives an enrolment and orientation process that meets their needs, allowing the family and child to feel safe and secure in the level of care that we provide</w:t>
            </w:r>
            <w:r>
              <w:rPr>
                <w:rFonts w:ascii="Verdana" w:hAnsi="Verdana"/>
                <w:color w:val="373737"/>
                <w:szCs w:val="20"/>
              </w:rPr>
              <w:t>.</w:t>
            </w:r>
          </w:p>
        </w:tc>
      </w:tr>
      <w:tr w:rsidR="004C4AC4" w14:paraId="2786F883" w14:textId="77777777">
        <w:trPr>
          <w:trHeight w:val="511"/>
        </w:trPr>
        <w:tc>
          <w:tcPr>
            <w:tcW w:w="2219" w:type="dxa"/>
            <w:tcBorders>
              <w:top w:val="single" w:sz="3" w:space="0" w:color="000000"/>
              <w:left w:val="single" w:sz="3" w:space="0" w:color="000000"/>
              <w:bottom w:val="single" w:sz="3" w:space="0" w:color="000000"/>
              <w:right w:val="single" w:sz="3" w:space="0" w:color="000000"/>
            </w:tcBorders>
          </w:tcPr>
          <w:p w14:paraId="1BD6B434" w14:textId="77777777" w:rsidR="004C4AC4" w:rsidRDefault="00CF450C">
            <w:pPr>
              <w:spacing w:after="0" w:line="259" w:lineRule="auto"/>
              <w:ind w:left="0" w:firstLine="0"/>
            </w:pPr>
            <w:r>
              <w:rPr>
                <w:b/>
                <w:sz w:val="24"/>
              </w:rPr>
              <w:t xml:space="preserve">REQUIREMENT </w:t>
            </w:r>
          </w:p>
        </w:tc>
        <w:tc>
          <w:tcPr>
            <w:tcW w:w="6859" w:type="dxa"/>
            <w:tcBorders>
              <w:top w:val="single" w:sz="3" w:space="0" w:color="000000"/>
              <w:left w:val="single" w:sz="3" w:space="0" w:color="000000"/>
              <w:bottom w:val="single" w:sz="3" w:space="0" w:color="000000"/>
              <w:right w:val="single" w:sz="3" w:space="0" w:color="000000"/>
            </w:tcBorders>
          </w:tcPr>
          <w:p w14:paraId="16CBE7C4" w14:textId="2C0C04E7" w:rsidR="004C4AC4" w:rsidRDefault="00C0102C">
            <w:pPr>
              <w:spacing w:after="0" w:line="259" w:lineRule="auto"/>
              <w:ind w:left="0" w:firstLine="0"/>
            </w:pPr>
            <w:r>
              <w:t xml:space="preserve">Mandatory – Quality Area </w:t>
            </w:r>
            <w:r w:rsidR="009053F7">
              <w:t>6</w:t>
            </w:r>
          </w:p>
        </w:tc>
      </w:tr>
      <w:tr w:rsidR="004C4AC4" w14:paraId="6CD88201" w14:textId="77777777">
        <w:trPr>
          <w:trHeight w:val="518"/>
        </w:trPr>
        <w:tc>
          <w:tcPr>
            <w:tcW w:w="2219" w:type="dxa"/>
            <w:tcBorders>
              <w:top w:val="single" w:sz="3" w:space="0" w:color="000000"/>
              <w:left w:val="single" w:sz="3" w:space="0" w:color="000000"/>
              <w:bottom w:val="single" w:sz="3" w:space="0" w:color="000000"/>
              <w:right w:val="single" w:sz="3" w:space="0" w:color="000000"/>
            </w:tcBorders>
          </w:tcPr>
          <w:p w14:paraId="7FF876CD" w14:textId="77777777" w:rsidR="004C4AC4" w:rsidRDefault="00CF450C">
            <w:pPr>
              <w:spacing w:after="0" w:line="259" w:lineRule="auto"/>
              <w:ind w:left="0" w:firstLine="0"/>
            </w:pPr>
            <w:r>
              <w:rPr>
                <w:b/>
                <w:sz w:val="24"/>
              </w:rPr>
              <w:t xml:space="preserve">REVIEW DATE </w:t>
            </w:r>
          </w:p>
        </w:tc>
        <w:tc>
          <w:tcPr>
            <w:tcW w:w="6859" w:type="dxa"/>
            <w:tcBorders>
              <w:top w:val="single" w:sz="3" w:space="0" w:color="000000"/>
              <w:left w:val="single" w:sz="3" w:space="0" w:color="000000"/>
              <w:bottom w:val="single" w:sz="3" w:space="0" w:color="000000"/>
              <w:right w:val="single" w:sz="3" w:space="0" w:color="000000"/>
            </w:tcBorders>
          </w:tcPr>
          <w:p w14:paraId="79F2A608" w14:textId="228C5777" w:rsidR="004C4AC4" w:rsidRDefault="00CF450C" w:rsidP="00C0102C">
            <w:pPr>
              <w:spacing w:after="0" w:line="259" w:lineRule="auto"/>
              <w:ind w:left="0" w:firstLine="0"/>
            </w:pPr>
            <w:r>
              <w:t xml:space="preserve">This policy shall be reviewed in </w:t>
            </w:r>
            <w:r w:rsidR="00773214">
              <w:t xml:space="preserve">April </w:t>
            </w:r>
            <w:r w:rsidR="00C23489">
              <w:rPr>
                <w:b/>
              </w:rPr>
              <w:t>2019</w:t>
            </w:r>
            <w:r>
              <w:t xml:space="preserve">. </w:t>
            </w:r>
          </w:p>
        </w:tc>
      </w:tr>
    </w:tbl>
    <w:p w14:paraId="49005F5E" w14:textId="77777777" w:rsidR="004C4AC4" w:rsidRDefault="00CF450C">
      <w:pPr>
        <w:pStyle w:val="Heading1"/>
        <w:spacing w:after="166"/>
        <w:ind w:left="-5"/>
      </w:pPr>
      <w:r>
        <w:t xml:space="preserve">POLICY STATEMENT </w:t>
      </w:r>
    </w:p>
    <w:p w14:paraId="2E576E7E" w14:textId="77777777" w:rsidR="004C4AC4" w:rsidRDefault="00CF450C">
      <w:pPr>
        <w:pStyle w:val="Heading2"/>
        <w:ind w:left="-5"/>
      </w:pPr>
      <w:r>
        <w:t xml:space="preserve">1. VALUES </w:t>
      </w:r>
    </w:p>
    <w:p w14:paraId="6B36AD57" w14:textId="31FC0F3F" w:rsidR="004C4AC4" w:rsidRDefault="00C23489">
      <w:pPr>
        <w:spacing w:after="59"/>
        <w:ind w:left="-5" w:right="6"/>
      </w:pPr>
      <w:r>
        <w:t>Kindoo!</w:t>
      </w:r>
      <w:r w:rsidR="00CF450C">
        <w:t xml:space="preserve"> </w:t>
      </w:r>
      <w:r w:rsidR="0028202C">
        <w:t>Is</w:t>
      </w:r>
      <w:r w:rsidR="00CF450C">
        <w:t xml:space="preserve"> committed to: </w:t>
      </w:r>
    </w:p>
    <w:p w14:paraId="412199CB" w14:textId="77777777" w:rsidR="00027641" w:rsidRDefault="004D0177" w:rsidP="00D63F1D">
      <w:pPr>
        <w:pStyle w:val="ListParagraph"/>
        <w:numPr>
          <w:ilvl w:val="0"/>
          <w:numId w:val="41"/>
        </w:numPr>
        <w:spacing w:after="59"/>
        <w:ind w:right="6"/>
      </w:pPr>
      <w:r>
        <w:t>Equal access for all children</w:t>
      </w:r>
    </w:p>
    <w:p w14:paraId="25262C34" w14:textId="1D4A295D" w:rsidR="008E5789" w:rsidRDefault="008E5789" w:rsidP="00D63F1D">
      <w:pPr>
        <w:pStyle w:val="ListParagraph"/>
        <w:numPr>
          <w:ilvl w:val="0"/>
          <w:numId w:val="41"/>
        </w:numPr>
        <w:spacing w:after="59"/>
        <w:ind w:right="6"/>
      </w:pPr>
      <w:r>
        <w:t xml:space="preserve">Meeting the needs of the local community </w:t>
      </w:r>
    </w:p>
    <w:p w14:paraId="5F09D5EC" w14:textId="001BCAE6" w:rsidR="00027641" w:rsidRDefault="00027641" w:rsidP="00D63F1D">
      <w:pPr>
        <w:pStyle w:val="ListParagraph"/>
        <w:numPr>
          <w:ilvl w:val="0"/>
          <w:numId w:val="41"/>
        </w:numPr>
        <w:spacing w:after="59"/>
        <w:ind w:right="6"/>
      </w:pPr>
      <w:r>
        <w:t>Supporting families to meet the requirements for enrolment through the provision of information</w:t>
      </w:r>
    </w:p>
    <w:p w14:paraId="65698D57" w14:textId="0AB73B47" w:rsidR="000A2B15" w:rsidRDefault="00027641" w:rsidP="00D63F1D">
      <w:pPr>
        <w:pStyle w:val="ListParagraph"/>
        <w:numPr>
          <w:ilvl w:val="0"/>
          <w:numId w:val="41"/>
        </w:numPr>
        <w:spacing w:after="59"/>
        <w:ind w:right="6"/>
      </w:pPr>
      <w:r>
        <w:t>Ensuring all families are welcomed and receive an effective orientation into the service.</w:t>
      </w:r>
    </w:p>
    <w:p w14:paraId="1D21D967" w14:textId="0F630954" w:rsidR="008E5789" w:rsidRDefault="008E5789" w:rsidP="00D63F1D">
      <w:pPr>
        <w:pStyle w:val="ListParagraph"/>
        <w:numPr>
          <w:ilvl w:val="0"/>
          <w:numId w:val="41"/>
        </w:numPr>
        <w:spacing w:after="59"/>
        <w:ind w:right="6"/>
      </w:pPr>
      <w:r>
        <w:t>Maintaining confidentiality in relation to the details on enrolment forms.</w:t>
      </w:r>
    </w:p>
    <w:p w14:paraId="6B0F108A" w14:textId="3DED5B26" w:rsidR="004C1E1E" w:rsidRPr="009A568B" w:rsidRDefault="004C1E1E" w:rsidP="009A568B">
      <w:pPr>
        <w:spacing w:after="0" w:line="360" w:lineRule="auto"/>
        <w:rPr>
          <w:rFonts w:asciiTheme="majorHAnsi" w:hAnsiTheme="majorHAnsi"/>
          <w:szCs w:val="18"/>
        </w:rPr>
      </w:pPr>
    </w:p>
    <w:p w14:paraId="43AB19E3" w14:textId="77777777" w:rsidR="004C4AC4" w:rsidRDefault="00CF450C" w:rsidP="00D701C2">
      <w:pPr>
        <w:pStyle w:val="Heading2"/>
        <w:ind w:left="0" w:firstLine="0"/>
      </w:pPr>
      <w:r>
        <w:t xml:space="preserve">2. SCOPE </w:t>
      </w:r>
    </w:p>
    <w:p w14:paraId="160CFF25" w14:textId="69AA701C" w:rsidR="004C4AC4" w:rsidRDefault="00CF450C">
      <w:pPr>
        <w:spacing w:after="188"/>
        <w:ind w:left="-5" w:right="6"/>
      </w:pPr>
      <w:r>
        <w:t xml:space="preserve">This policy applies to the Approved Provider, Nominated Supervisor, </w:t>
      </w:r>
      <w:r w:rsidR="00A64ADE">
        <w:t xml:space="preserve">Person in </w:t>
      </w:r>
      <w:r w:rsidR="0028202C">
        <w:t>Day-to-Day</w:t>
      </w:r>
      <w:r w:rsidR="00A64ADE">
        <w:t xml:space="preserve"> Charge (PIDTDC)</w:t>
      </w:r>
      <w:r>
        <w:t xml:space="preserve">, educators, staff, students on placement, volunteers, parents/guardians, children and others attending the programs and activities of </w:t>
      </w:r>
      <w:r w:rsidR="00C23489">
        <w:t>Kindoo</w:t>
      </w:r>
      <w:r w:rsidR="0028202C">
        <w:t>!</w:t>
      </w:r>
      <w:r>
        <w:t xml:space="preserve"> including during offsite excursions and activities. </w:t>
      </w:r>
    </w:p>
    <w:p w14:paraId="0BA4F494" w14:textId="77777777" w:rsidR="004C4AC4" w:rsidRDefault="00CF450C">
      <w:pPr>
        <w:pStyle w:val="Heading2"/>
        <w:spacing w:after="97"/>
        <w:ind w:left="-5"/>
      </w:pPr>
      <w:r>
        <w:t xml:space="preserve">3. BACKGROUND AND LEGISLATION </w:t>
      </w:r>
    </w:p>
    <w:p w14:paraId="20AF7891" w14:textId="77777777" w:rsidR="00D63F1D" w:rsidRDefault="004D0177" w:rsidP="004D0177">
      <w:pPr>
        <w:spacing w:after="64" w:line="253" w:lineRule="auto"/>
      </w:pPr>
      <w:r>
        <w:t xml:space="preserve">In order to receive kindergarten per capita funding, a child must be at least four years of age on 30 April in the year in which they will attend the kindergarten program (this </w:t>
      </w:r>
      <w:r w:rsidR="009053F7">
        <w:t xml:space="preserve">is to </w:t>
      </w:r>
      <w:r>
        <w:t>align with the requirement for children to be five years of age on 30 April in the year they first attend school)</w:t>
      </w:r>
      <w:r w:rsidR="00571CCE">
        <w:t xml:space="preserve"> and attend a minimum of 15 hours per week</w:t>
      </w:r>
      <w:r>
        <w:t xml:space="preserve">. </w:t>
      </w:r>
    </w:p>
    <w:p w14:paraId="55535DA4" w14:textId="77777777" w:rsidR="00D63F1D" w:rsidRDefault="00D63F1D" w:rsidP="004D0177">
      <w:pPr>
        <w:spacing w:after="64" w:line="253" w:lineRule="auto"/>
      </w:pPr>
    </w:p>
    <w:p w14:paraId="4021FA12" w14:textId="06B127E0" w:rsidR="00113C93" w:rsidRPr="004D0177" w:rsidRDefault="008E5789" w:rsidP="004D0177">
      <w:pPr>
        <w:spacing w:after="64" w:line="253" w:lineRule="auto"/>
        <w:rPr>
          <w:b/>
        </w:rPr>
      </w:pPr>
      <w:r>
        <w:t>3-Year-Old</w:t>
      </w:r>
      <w:r w:rsidR="004D0177">
        <w:t xml:space="preserve"> kindergarten is not funded by the Victorian Government</w:t>
      </w:r>
      <w:r w:rsidR="0011398D">
        <w:t xml:space="preserve"> but</w:t>
      </w:r>
      <w:r w:rsidR="004D0177">
        <w:t xml:space="preserve"> is offered by Kind</w:t>
      </w:r>
      <w:r w:rsidR="0011398D">
        <w:t xml:space="preserve">oo! </w:t>
      </w:r>
      <w:r>
        <w:t>To be eligible for our 3-year-old program, children must have attained the age of 3 years by 30 April in the year of attendance</w:t>
      </w:r>
      <w:r w:rsidR="00E97446">
        <w:t xml:space="preserve"> and have turned 3 before commencement</w:t>
      </w:r>
      <w:r w:rsidR="0011398D">
        <w:t xml:space="preserve">. </w:t>
      </w:r>
      <w:r w:rsidR="004D0177">
        <w:t>Exemptions apply should children be eligible for Early Start Kindergarten grant</w:t>
      </w:r>
      <w:r w:rsidR="00571CCE">
        <w:t>.</w:t>
      </w:r>
    </w:p>
    <w:p w14:paraId="612B16C1" w14:textId="2D4B4CE2" w:rsidR="0028202C" w:rsidRPr="00792397" w:rsidRDefault="0028202C" w:rsidP="0028202C">
      <w:pPr>
        <w:spacing w:after="64" w:line="253" w:lineRule="auto"/>
        <w:ind w:left="0" w:firstLine="0"/>
        <w:rPr>
          <w:b/>
        </w:rPr>
      </w:pPr>
    </w:p>
    <w:p w14:paraId="5263501E" w14:textId="77777777" w:rsidR="00985A0F" w:rsidRPr="00792397" w:rsidRDefault="00985A0F">
      <w:pPr>
        <w:spacing w:after="64" w:line="253" w:lineRule="auto"/>
        <w:ind w:left="-5"/>
      </w:pPr>
    </w:p>
    <w:p w14:paraId="1A30A49E" w14:textId="397D1211" w:rsidR="004C4AC4" w:rsidRDefault="00CF450C">
      <w:pPr>
        <w:pStyle w:val="Heading2"/>
        <w:ind w:left="-5"/>
      </w:pPr>
      <w:r w:rsidRPr="00792397">
        <w:t xml:space="preserve">4. DEFINITIONS </w:t>
      </w:r>
    </w:p>
    <w:p w14:paraId="514B0C34" w14:textId="23CC0F28" w:rsidR="002D57FF" w:rsidRDefault="009F0C45" w:rsidP="002D57FF">
      <w:r w:rsidRPr="009815A1">
        <w:rPr>
          <w:b/>
        </w:rPr>
        <w:t>Kindergarten</w:t>
      </w:r>
      <w:r>
        <w:t>: Kindergarten (sometimes known as preschool) is a universal early childhood program, funded by the state government, for children in the year prior to commencing primary school. It may also include an unfunded program for three-year-old children (two years before school).</w:t>
      </w:r>
    </w:p>
    <w:p w14:paraId="666E2A8D" w14:textId="77777777" w:rsidR="002D57FF" w:rsidRPr="002D57FF" w:rsidRDefault="002D57FF" w:rsidP="002D57FF"/>
    <w:p w14:paraId="33444689" w14:textId="2B6345D4" w:rsidR="002D57FF" w:rsidRDefault="002D57FF" w:rsidP="009F0C45">
      <w:r w:rsidRPr="002D57FF">
        <w:rPr>
          <w:b/>
        </w:rPr>
        <w:t>Permanent Booking</w:t>
      </w:r>
      <w:r>
        <w:t>: Same session on same day that carries over week to week until cancelled in writing.</w:t>
      </w:r>
    </w:p>
    <w:p w14:paraId="1A7AB15B" w14:textId="6FF2B3A4" w:rsidR="002D57FF" w:rsidRDefault="002D57FF" w:rsidP="009F0C45"/>
    <w:p w14:paraId="30530D46" w14:textId="2568CB4A" w:rsidR="002D57FF" w:rsidRDefault="002D57FF" w:rsidP="009F0C45">
      <w:r w:rsidRPr="002D57FF">
        <w:rPr>
          <w:b/>
        </w:rPr>
        <w:t>Casual Booking:</w:t>
      </w:r>
      <w:r>
        <w:t xml:space="preserve"> Any booking made up t</w:t>
      </w:r>
      <w:r w:rsidR="00D63F1D">
        <w:t>o 24 hours ahead of a session that</w:t>
      </w:r>
      <w:r>
        <w:t xml:space="preserve"> is not a permanent </w:t>
      </w:r>
    </w:p>
    <w:p w14:paraId="4CE294A3" w14:textId="73D05FE5" w:rsidR="002D57FF" w:rsidRDefault="002D57FF" w:rsidP="009F0C45">
      <w:r>
        <w:t>Booking</w:t>
      </w:r>
    </w:p>
    <w:p w14:paraId="5EE531C1" w14:textId="1BFBC7F5" w:rsidR="002D57FF" w:rsidRDefault="002D57FF" w:rsidP="009F0C45"/>
    <w:p w14:paraId="2532CDE9" w14:textId="3E285A73" w:rsidR="002D57FF" w:rsidRDefault="002D57FF" w:rsidP="009F0C45">
      <w:r w:rsidRPr="002D57FF">
        <w:rPr>
          <w:b/>
        </w:rPr>
        <w:t>Emergency Booking:</w:t>
      </w:r>
      <w:r>
        <w:t xml:space="preserve"> Any booking that is not a permanent booking or casual booking. Usually booked </w:t>
      </w:r>
      <w:r w:rsidR="00D63F1D">
        <w:t>in the immediate 24 hours preceding</w:t>
      </w:r>
      <w:r>
        <w:t xml:space="preserve"> session</w:t>
      </w:r>
      <w:r w:rsidR="00D63F1D">
        <w:t xml:space="preserve"> commencement</w:t>
      </w:r>
      <w:r>
        <w:t xml:space="preserve">. </w:t>
      </w:r>
    </w:p>
    <w:p w14:paraId="310131BC" w14:textId="15DDD8D5" w:rsidR="009F0C45" w:rsidRDefault="009F0C45" w:rsidP="002D57FF">
      <w:pPr>
        <w:ind w:left="0" w:firstLine="0"/>
      </w:pPr>
    </w:p>
    <w:p w14:paraId="710C303A" w14:textId="28FAB976" w:rsidR="00480C78" w:rsidRDefault="009F0C45" w:rsidP="009F0C45">
      <w:r w:rsidRPr="00480C78">
        <w:rPr>
          <w:b/>
        </w:rPr>
        <w:t>Funded Kindergarten Program</w:t>
      </w:r>
      <w:r>
        <w:t xml:space="preserve">- refers to the state funded kindergarten program </w:t>
      </w:r>
      <w:r w:rsidR="00D63F1D">
        <w:t>offered in the year prior to a</w:t>
      </w:r>
      <w:r>
        <w:t xml:space="preserve"> child accessing school. This is sometimes referred to as a </w:t>
      </w:r>
      <w:r w:rsidR="00480C78">
        <w:t>four-year-old</w:t>
      </w:r>
      <w:r>
        <w:t xml:space="preserve"> program. </w:t>
      </w:r>
    </w:p>
    <w:p w14:paraId="37C27FE8" w14:textId="77777777" w:rsidR="00480C78" w:rsidRDefault="00480C78" w:rsidP="009F0C45"/>
    <w:p w14:paraId="7AD42D8E" w14:textId="4A8F498E" w:rsidR="009F0C45" w:rsidRDefault="009F0C45" w:rsidP="009F0C45">
      <w:r w:rsidRPr="00480C78">
        <w:rPr>
          <w:b/>
        </w:rPr>
        <w:t>Unfunded Pre-Kindergarten Program</w:t>
      </w:r>
      <w:r>
        <w:t xml:space="preserve"> refers to the kindergarten program offered in the year prior to the Funded Kindergarten Program. This is sometimes referred to as a </w:t>
      </w:r>
      <w:r w:rsidR="00480C78">
        <w:t>three-year-old</w:t>
      </w:r>
      <w:r>
        <w:t xml:space="preserve"> or a pre-kinder program</w:t>
      </w:r>
      <w:r w:rsidR="00D63F1D">
        <w:t xml:space="preserve">. It may also refer to unfunded four-year-old kindergarten. </w:t>
      </w:r>
    </w:p>
    <w:p w14:paraId="58169D30" w14:textId="77777777" w:rsidR="0011398D" w:rsidRDefault="0011398D" w:rsidP="008E5789">
      <w:pPr>
        <w:ind w:left="0" w:firstLine="0"/>
      </w:pPr>
    </w:p>
    <w:p w14:paraId="1B9CDD29" w14:textId="1B6501EB" w:rsidR="009F0C45" w:rsidRPr="002D57FF" w:rsidRDefault="0011398D" w:rsidP="002D57FF">
      <w:r w:rsidRPr="0011398D">
        <w:rPr>
          <w:b/>
          <w:color w:val="auto"/>
        </w:rPr>
        <w:t>Early Start Kindergarten (ESK)</w:t>
      </w:r>
      <w:r w:rsidRPr="0011398D">
        <w:rPr>
          <w:color w:val="auto"/>
        </w:rPr>
        <w:t xml:space="preserve"> </w:t>
      </w:r>
      <w:r>
        <w:t>A child eligible for Early Start kindergarten is any child aged three by 30 April of the year she or he is attending kindergarten, who has been identified by a parent, carer or legal guardian as being Aboriginal or Torres Strait Islander or is a child known to Child Protection (where abuse has been substantiated) or a child referred by Child Protection to Child FIRST. Refer to DEECD The Kindergarten Guide 2014</w:t>
      </w:r>
    </w:p>
    <w:p w14:paraId="219A5A0B" w14:textId="77777777" w:rsidR="009F0C45" w:rsidRDefault="009F0C45" w:rsidP="00792397">
      <w:pPr>
        <w:rPr>
          <w:b/>
          <w:color w:val="auto"/>
        </w:rPr>
      </w:pPr>
    </w:p>
    <w:p w14:paraId="11D2D4A2" w14:textId="6BDD3DD7" w:rsidR="008E5789" w:rsidRDefault="008E5789" w:rsidP="00792397">
      <w:r w:rsidRPr="008E5789">
        <w:rPr>
          <w:b/>
          <w:color w:val="auto"/>
        </w:rPr>
        <w:t>Children with additional needs</w:t>
      </w:r>
      <w:r>
        <w:t xml:space="preserve">: Children whose development or physical condition needs specialist support, or children who may need additional support due to language, cultural or economic circumstances </w:t>
      </w:r>
    </w:p>
    <w:p w14:paraId="60BA229E" w14:textId="77777777" w:rsidR="008E5789" w:rsidRDefault="008E5789" w:rsidP="00792397"/>
    <w:p w14:paraId="545B5CCC" w14:textId="4B4C7B01" w:rsidR="008E5789" w:rsidRDefault="008E5789" w:rsidP="008E5789">
      <w:r w:rsidRPr="008E5789">
        <w:rPr>
          <w:b/>
        </w:rPr>
        <w:t>DEECD:</w:t>
      </w:r>
      <w:r>
        <w:t xml:space="preserve"> Department of Education and Early Childhood Development is the state government department responsible for the funding, licensing and regulation of children’s services in Victoria.</w:t>
      </w:r>
    </w:p>
    <w:p w14:paraId="2987B1A3" w14:textId="55B67961" w:rsidR="008E5789" w:rsidRDefault="008E5789" w:rsidP="00792397">
      <w:r>
        <w:t xml:space="preserve"> </w:t>
      </w:r>
    </w:p>
    <w:p w14:paraId="3FD387B0" w14:textId="5FCF0221" w:rsidR="008E5789" w:rsidRDefault="008E5789" w:rsidP="00792397">
      <w:r w:rsidRPr="008E5789">
        <w:rPr>
          <w:b/>
        </w:rPr>
        <w:t>Eligible child:</w:t>
      </w:r>
      <w:r>
        <w:t xml:space="preserve"> Child who meets the criteria outlined in the Victorian Kindergarten policy, procedures and funding criteria. </w:t>
      </w:r>
    </w:p>
    <w:p w14:paraId="7E53D2CD" w14:textId="77777777" w:rsidR="008E5789" w:rsidRPr="008E5789" w:rsidRDefault="008E5789" w:rsidP="008E5789">
      <w:pPr>
        <w:ind w:left="0" w:firstLine="0"/>
        <w:rPr>
          <w:b/>
        </w:rPr>
      </w:pPr>
    </w:p>
    <w:p w14:paraId="179E9645" w14:textId="3CD9945F" w:rsidR="008E5789" w:rsidRDefault="008E5789" w:rsidP="00792397">
      <w:r w:rsidRPr="008E5789">
        <w:rPr>
          <w:b/>
        </w:rPr>
        <w:t>Enrolment form:</w:t>
      </w:r>
      <w:r>
        <w:t xml:space="preserve"> A form that collects details regarding i</w:t>
      </w:r>
      <w:r w:rsidR="00D63F1D">
        <w:t>ndividual children and their family.</w:t>
      </w:r>
    </w:p>
    <w:p w14:paraId="055BB74F" w14:textId="77777777" w:rsidR="008E5789" w:rsidRDefault="008E5789" w:rsidP="00792397"/>
    <w:p w14:paraId="68384E6D" w14:textId="674FF4D4" w:rsidR="008E5789" w:rsidRDefault="008E5789" w:rsidP="00792397">
      <w:r w:rsidRPr="008E5789">
        <w:rPr>
          <w:b/>
        </w:rPr>
        <w:t>Fees:</w:t>
      </w:r>
      <w:r>
        <w:t xml:space="preserve"> The amount charged to attend a program at the centre. </w:t>
      </w:r>
    </w:p>
    <w:p w14:paraId="017064A7" w14:textId="77777777" w:rsidR="009815A1" w:rsidRDefault="009815A1" w:rsidP="00792397"/>
    <w:p w14:paraId="62A7DDE8" w14:textId="4FD202E7" w:rsidR="008E5789" w:rsidRDefault="008E5789" w:rsidP="00792397">
      <w:r w:rsidRPr="009815A1">
        <w:rPr>
          <w:b/>
        </w:rPr>
        <w:t>Guardian:</w:t>
      </w:r>
      <w:r>
        <w:t xml:space="preserve"> Person(s) who have been granted lawful authority by a court order for a child(</w:t>
      </w:r>
      <w:proofErr w:type="spellStart"/>
      <w:r>
        <w:t>ren</w:t>
      </w:r>
      <w:proofErr w:type="spellEnd"/>
      <w:r>
        <w:t xml:space="preserve">). The definition of ‘guardian’ under the Education and Care Services National Regulations also means a person who has custody or control of the child but does not include a person providing children’s services to a child. </w:t>
      </w:r>
    </w:p>
    <w:p w14:paraId="5878EBE0" w14:textId="753819C4" w:rsidR="008E5789" w:rsidRDefault="008E5789" w:rsidP="002D57FF">
      <w:pPr>
        <w:ind w:left="0" w:firstLine="0"/>
      </w:pPr>
    </w:p>
    <w:p w14:paraId="505CC6E7" w14:textId="500B59E3" w:rsidR="0011398D" w:rsidRDefault="008E5789" w:rsidP="00792397">
      <w:r w:rsidRPr="009815A1">
        <w:rPr>
          <w:b/>
        </w:rPr>
        <w:t>Vacancy:</w:t>
      </w:r>
      <w:r>
        <w:t xml:space="preserve"> A place in a program that becomes free as a result of a child leaving the centre or is available because all places are not filled.</w:t>
      </w:r>
    </w:p>
    <w:p w14:paraId="580C15AA" w14:textId="62A804A1" w:rsidR="0011398D" w:rsidRDefault="0011398D" w:rsidP="00792397"/>
    <w:p w14:paraId="62C68794" w14:textId="754C129A" w:rsidR="0011398D" w:rsidRDefault="0011398D" w:rsidP="00792397"/>
    <w:p w14:paraId="027295FC" w14:textId="77777777" w:rsidR="0011398D" w:rsidRPr="00792397" w:rsidRDefault="0011398D" w:rsidP="00792397"/>
    <w:p w14:paraId="153D172D" w14:textId="2E918EEE" w:rsidR="004C4AC4" w:rsidRDefault="00CF450C">
      <w:pPr>
        <w:pStyle w:val="Heading2"/>
        <w:spacing w:after="97"/>
        <w:ind w:left="-5"/>
      </w:pPr>
      <w:r w:rsidRPr="00792397">
        <w:t xml:space="preserve">5. SOURCES AND RELATED POLICIES </w:t>
      </w:r>
    </w:p>
    <w:p w14:paraId="012ACD0B" w14:textId="77777777" w:rsidR="008E5789" w:rsidRDefault="0011398D" w:rsidP="0011398D">
      <w:r>
        <w:t xml:space="preserve">Education and Care Services National Regulations (2011) </w:t>
      </w:r>
    </w:p>
    <w:p w14:paraId="08D26E60" w14:textId="77777777" w:rsidR="008E5789" w:rsidRDefault="0011398D" w:rsidP="0011398D">
      <w:r>
        <w:t xml:space="preserve">Education and Care Services Act (2010) </w:t>
      </w:r>
    </w:p>
    <w:p w14:paraId="5167A41A" w14:textId="77777777" w:rsidR="008E5789" w:rsidRDefault="0011398D" w:rsidP="0011398D">
      <w:r>
        <w:t xml:space="preserve">The Kindergarten Guide 2014 (DEECD, Victoria) </w:t>
      </w:r>
    </w:p>
    <w:p w14:paraId="39147102" w14:textId="77777777" w:rsidR="008E5789" w:rsidRDefault="0011398D" w:rsidP="0011398D">
      <w:r>
        <w:t xml:space="preserve">Equal Opportunity Act 1995 (Victoria) </w:t>
      </w:r>
    </w:p>
    <w:p w14:paraId="197479F2" w14:textId="77777777" w:rsidR="008E5789" w:rsidRDefault="0011398D" w:rsidP="0011398D">
      <w:r>
        <w:t xml:space="preserve">Human Rights and Equal Opportunity Commission Act 1986 (Commonwealth) </w:t>
      </w:r>
    </w:p>
    <w:p w14:paraId="04068B18" w14:textId="77777777" w:rsidR="008E5789" w:rsidRDefault="0011398D" w:rsidP="0011398D">
      <w:r>
        <w:t>Sex Discrimination Act 1984 (Commonwealth)</w:t>
      </w:r>
    </w:p>
    <w:p w14:paraId="212501E0" w14:textId="5E843F71" w:rsidR="0011398D" w:rsidRDefault="0011398D" w:rsidP="008E5789">
      <w:pPr>
        <w:ind w:left="0" w:firstLine="0"/>
      </w:pPr>
      <w:r>
        <w:t>Information Privacy Act 2000 (Victoria) Health Records Act (2001)</w:t>
      </w:r>
    </w:p>
    <w:p w14:paraId="1282B40F" w14:textId="5E206256" w:rsidR="009815A1" w:rsidRDefault="009815A1" w:rsidP="008E5789">
      <w:pPr>
        <w:ind w:left="0" w:firstLine="0"/>
      </w:pPr>
      <w:r>
        <w:lastRenderedPageBreak/>
        <w:t>Fee Policy</w:t>
      </w:r>
    </w:p>
    <w:p w14:paraId="1B69591B" w14:textId="054DB4DE" w:rsidR="009815A1" w:rsidRPr="0011398D" w:rsidRDefault="009815A1" w:rsidP="008E5789">
      <w:pPr>
        <w:ind w:left="0" w:firstLine="0"/>
      </w:pPr>
      <w:r>
        <w:t>Privacy Policy</w:t>
      </w:r>
    </w:p>
    <w:p w14:paraId="34F3EE75" w14:textId="4D135FCF" w:rsidR="004C1E1E" w:rsidRDefault="004C1E1E" w:rsidP="00D701C2">
      <w:pPr>
        <w:spacing w:after="38"/>
        <w:ind w:left="0" w:right="6" w:firstLine="0"/>
      </w:pPr>
    </w:p>
    <w:p w14:paraId="6352B720" w14:textId="41EB5222" w:rsidR="004C1E1E" w:rsidRDefault="004C1E1E" w:rsidP="003F195C">
      <w:pPr>
        <w:pStyle w:val="Heading1"/>
        <w:ind w:left="-5"/>
      </w:pPr>
      <w:r w:rsidRPr="00792397">
        <w:t xml:space="preserve">PROCEDURES </w:t>
      </w:r>
    </w:p>
    <w:p w14:paraId="7BBAA87B" w14:textId="4C5D36BD" w:rsidR="002D57FF" w:rsidRDefault="002D57FF" w:rsidP="002D57FF">
      <w:r>
        <w:t xml:space="preserve">Kindoo! Offers </w:t>
      </w:r>
      <w:r w:rsidR="00E269A9">
        <w:t>four</w:t>
      </w:r>
      <w:r>
        <w:t xml:space="preserve"> types of enrolments</w:t>
      </w:r>
      <w:r w:rsidR="00E269A9">
        <w:t xml:space="preserve"> for children aged 3</w:t>
      </w:r>
      <w:r w:rsidR="00D63F1D">
        <w:t>-</w:t>
      </w:r>
      <w:r w:rsidR="00E269A9">
        <w:t>years to 6</w:t>
      </w:r>
      <w:r w:rsidR="00D63F1D">
        <w:t>-</w:t>
      </w:r>
      <w:r w:rsidR="00E269A9">
        <w:t>years of age.</w:t>
      </w:r>
    </w:p>
    <w:p w14:paraId="2EAF160F" w14:textId="77777777" w:rsidR="00E269A9" w:rsidRDefault="00E269A9" w:rsidP="002D57FF"/>
    <w:p w14:paraId="29B4534F" w14:textId="50409BF4" w:rsidR="002D57FF" w:rsidRDefault="002D57FF" w:rsidP="002D57FF">
      <w:pPr>
        <w:pStyle w:val="ListParagraph"/>
        <w:numPr>
          <w:ilvl w:val="0"/>
          <w:numId w:val="32"/>
        </w:numPr>
      </w:pPr>
      <w:r>
        <w:t>Permanent bookings</w:t>
      </w:r>
      <w:r w:rsidR="00E269A9">
        <w:t xml:space="preserve"> </w:t>
      </w:r>
    </w:p>
    <w:p w14:paraId="76673C02" w14:textId="5DA8F88E" w:rsidR="002D57FF" w:rsidRDefault="002D57FF" w:rsidP="002D57FF">
      <w:pPr>
        <w:pStyle w:val="ListParagraph"/>
        <w:numPr>
          <w:ilvl w:val="0"/>
          <w:numId w:val="32"/>
        </w:numPr>
      </w:pPr>
      <w:r>
        <w:t>Casual bookings</w:t>
      </w:r>
    </w:p>
    <w:p w14:paraId="19598B12" w14:textId="0E14AE30" w:rsidR="002D57FF" w:rsidRDefault="002D57FF" w:rsidP="002D57FF">
      <w:pPr>
        <w:pStyle w:val="ListParagraph"/>
        <w:numPr>
          <w:ilvl w:val="0"/>
          <w:numId w:val="32"/>
        </w:numPr>
      </w:pPr>
      <w:r>
        <w:t xml:space="preserve">Emergency bookings </w:t>
      </w:r>
    </w:p>
    <w:p w14:paraId="6B9AB32D" w14:textId="42C145FB" w:rsidR="002D57FF" w:rsidRDefault="00E269A9" w:rsidP="00C44AE0">
      <w:pPr>
        <w:pStyle w:val="ListParagraph"/>
        <w:numPr>
          <w:ilvl w:val="0"/>
          <w:numId w:val="32"/>
        </w:numPr>
      </w:pPr>
      <w:r>
        <w:t>Holiday Program</w:t>
      </w:r>
    </w:p>
    <w:p w14:paraId="23F6810B" w14:textId="77777777" w:rsidR="00E269A9" w:rsidRPr="002D57FF" w:rsidRDefault="00E269A9" w:rsidP="00E269A9">
      <w:pPr>
        <w:ind w:left="0" w:firstLine="0"/>
      </w:pPr>
    </w:p>
    <w:p w14:paraId="1A7D25C3" w14:textId="4E1E6495" w:rsidR="00E269A9" w:rsidRPr="00D63F1D" w:rsidRDefault="004D0177" w:rsidP="00E269A9">
      <w:pPr>
        <w:rPr>
          <w:color w:val="auto"/>
          <w:szCs w:val="20"/>
        </w:rPr>
      </w:pPr>
      <w:r w:rsidRPr="00D63F1D">
        <w:rPr>
          <w:color w:val="auto"/>
          <w:szCs w:val="20"/>
        </w:rPr>
        <w:t>Enrolments will be accepted providing</w:t>
      </w:r>
      <w:r w:rsidR="00571CCE" w:rsidRPr="00D63F1D">
        <w:rPr>
          <w:color w:val="auto"/>
          <w:szCs w:val="20"/>
        </w:rPr>
        <w:t>:</w:t>
      </w:r>
    </w:p>
    <w:p w14:paraId="70B77A4A" w14:textId="0D0F4760" w:rsidR="00571CCE" w:rsidRDefault="004D0177" w:rsidP="00571CCE">
      <w:pPr>
        <w:pStyle w:val="ListParagraph"/>
        <w:numPr>
          <w:ilvl w:val="0"/>
          <w:numId w:val="29"/>
        </w:numPr>
        <w:rPr>
          <w:color w:val="auto"/>
          <w:szCs w:val="20"/>
        </w:rPr>
      </w:pPr>
      <w:r w:rsidRPr="00430EFE">
        <w:rPr>
          <w:color w:val="auto"/>
          <w:szCs w:val="20"/>
        </w:rPr>
        <w:t>The maximum daily attendance does not exceed the approved number of places</w:t>
      </w:r>
      <w:r w:rsidR="00D63F1D">
        <w:rPr>
          <w:color w:val="auto"/>
          <w:szCs w:val="20"/>
        </w:rPr>
        <w:t>-</w:t>
      </w:r>
      <w:r w:rsidR="00E97446">
        <w:rPr>
          <w:color w:val="auto"/>
          <w:szCs w:val="20"/>
        </w:rPr>
        <w:t xml:space="preserve"> being 30 permanent </w:t>
      </w:r>
      <w:r w:rsidR="00D63F1D">
        <w:rPr>
          <w:color w:val="auto"/>
          <w:szCs w:val="20"/>
        </w:rPr>
        <w:t xml:space="preserve">or more </w:t>
      </w:r>
      <w:r w:rsidR="00E97446">
        <w:rPr>
          <w:color w:val="auto"/>
          <w:szCs w:val="20"/>
        </w:rPr>
        <w:t>places and 29 casual/emergency places.</w:t>
      </w:r>
    </w:p>
    <w:p w14:paraId="5167528A" w14:textId="478DC256" w:rsidR="00E269A9" w:rsidRDefault="00E269A9" w:rsidP="00571CCE">
      <w:pPr>
        <w:pStyle w:val="ListParagraph"/>
        <w:numPr>
          <w:ilvl w:val="0"/>
          <w:numId w:val="29"/>
        </w:numPr>
        <w:rPr>
          <w:color w:val="auto"/>
          <w:szCs w:val="20"/>
        </w:rPr>
      </w:pPr>
      <w:r>
        <w:rPr>
          <w:color w:val="auto"/>
          <w:szCs w:val="20"/>
        </w:rPr>
        <w:t>Children have turned 3 years of age or older prior to commencement.</w:t>
      </w:r>
    </w:p>
    <w:p w14:paraId="4C723E24" w14:textId="20FEA5F8" w:rsidR="00430EFE" w:rsidRPr="00430EFE" w:rsidRDefault="00430EFE" w:rsidP="00571CCE">
      <w:pPr>
        <w:pStyle w:val="ListParagraph"/>
        <w:numPr>
          <w:ilvl w:val="0"/>
          <w:numId w:val="29"/>
        </w:numPr>
        <w:rPr>
          <w:color w:val="auto"/>
          <w:szCs w:val="20"/>
        </w:rPr>
      </w:pPr>
      <w:r>
        <w:rPr>
          <w:color w:val="auto"/>
          <w:szCs w:val="20"/>
        </w:rPr>
        <w:t>Maximum daily attendance does not exceed 11.5 hours</w:t>
      </w:r>
    </w:p>
    <w:p w14:paraId="346B0E9C" w14:textId="1266CE91" w:rsidR="00571CCE" w:rsidRPr="00430EFE" w:rsidRDefault="004D0177" w:rsidP="00571CCE">
      <w:pPr>
        <w:pStyle w:val="ListParagraph"/>
        <w:numPr>
          <w:ilvl w:val="0"/>
          <w:numId w:val="29"/>
        </w:numPr>
        <w:rPr>
          <w:color w:val="auto"/>
          <w:szCs w:val="20"/>
        </w:rPr>
      </w:pPr>
      <w:r w:rsidRPr="00430EFE">
        <w:rPr>
          <w:color w:val="auto"/>
          <w:szCs w:val="20"/>
        </w:rPr>
        <w:t xml:space="preserve">Child-educator ratios are maintained across the </w:t>
      </w:r>
      <w:r w:rsidR="00D63F1D">
        <w:rPr>
          <w:color w:val="auto"/>
          <w:szCs w:val="20"/>
        </w:rPr>
        <w:t>service</w:t>
      </w:r>
    </w:p>
    <w:p w14:paraId="3FB52B7C" w14:textId="46FC12DA" w:rsidR="004D0177" w:rsidRPr="00430EFE" w:rsidRDefault="004D0177" w:rsidP="00571CCE">
      <w:pPr>
        <w:pStyle w:val="ListParagraph"/>
        <w:numPr>
          <w:ilvl w:val="0"/>
          <w:numId w:val="29"/>
        </w:numPr>
        <w:rPr>
          <w:color w:val="auto"/>
          <w:szCs w:val="20"/>
        </w:rPr>
      </w:pPr>
      <w:r w:rsidRPr="00430EFE">
        <w:rPr>
          <w:color w:val="auto"/>
          <w:szCs w:val="20"/>
        </w:rPr>
        <w:t>A vacancy is available</w:t>
      </w:r>
    </w:p>
    <w:p w14:paraId="4F6C109C" w14:textId="3C72E97B" w:rsidR="00571CCE" w:rsidRPr="00430EFE" w:rsidRDefault="00571CCE" w:rsidP="00571CCE">
      <w:pPr>
        <w:pStyle w:val="ListParagraph"/>
        <w:numPr>
          <w:ilvl w:val="0"/>
          <w:numId w:val="29"/>
        </w:numPr>
        <w:rPr>
          <w:color w:val="auto"/>
          <w:szCs w:val="20"/>
        </w:rPr>
      </w:pPr>
      <w:r w:rsidRPr="00430EFE">
        <w:rPr>
          <w:color w:val="auto"/>
          <w:szCs w:val="20"/>
        </w:rPr>
        <w:t>Enrolment forms are completed and all required documentation has been received</w:t>
      </w:r>
      <w:r w:rsidR="002D57FF" w:rsidRPr="00430EFE">
        <w:rPr>
          <w:color w:val="auto"/>
          <w:szCs w:val="20"/>
        </w:rPr>
        <w:t xml:space="preserve"> prior to booking being confirmed</w:t>
      </w:r>
      <w:r w:rsidRPr="00430EFE">
        <w:rPr>
          <w:color w:val="auto"/>
          <w:szCs w:val="20"/>
        </w:rPr>
        <w:t>.</w:t>
      </w:r>
    </w:p>
    <w:p w14:paraId="588113C5" w14:textId="7E0EA3CA" w:rsidR="00571CCE" w:rsidRPr="00430EFE" w:rsidRDefault="00571CCE" w:rsidP="00571CCE">
      <w:pPr>
        <w:pStyle w:val="ListParagraph"/>
        <w:numPr>
          <w:ilvl w:val="0"/>
          <w:numId w:val="29"/>
        </w:numPr>
        <w:rPr>
          <w:color w:val="auto"/>
          <w:szCs w:val="20"/>
        </w:rPr>
      </w:pPr>
      <w:r w:rsidRPr="00430EFE">
        <w:rPr>
          <w:color w:val="auto"/>
          <w:szCs w:val="20"/>
        </w:rPr>
        <w:t xml:space="preserve">Fees have been paid in </w:t>
      </w:r>
      <w:r w:rsidR="00E97446">
        <w:rPr>
          <w:color w:val="auto"/>
          <w:szCs w:val="20"/>
        </w:rPr>
        <w:t xml:space="preserve">advance and approved in </w:t>
      </w:r>
      <w:r w:rsidR="00D63F1D">
        <w:rPr>
          <w:color w:val="auto"/>
          <w:szCs w:val="20"/>
        </w:rPr>
        <w:t>accordance with Kindoo’s</w:t>
      </w:r>
      <w:r w:rsidRPr="00430EFE">
        <w:rPr>
          <w:color w:val="auto"/>
          <w:szCs w:val="20"/>
        </w:rPr>
        <w:t xml:space="preserve"> Terms and conditions.</w:t>
      </w:r>
    </w:p>
    <w:p w14:paraId="03C3B678" w14:textId="102A66FD" w:rsidR="00571CCE" w:rsidRPr="00430EFE" w:rsidRDefault="00571CCE" w:rsidP="00571CCE">
      <w:pPr>
        <w:pStyle w:val="ListParagraph"/>
        <w:numPr>
          <w:ilvl w:val="0"/>
          <w:numId w:val="29"/>
        </w:numPr>
        <w:rPr>
          <w:color w:val="auto"/>
          <w:szCs w:val="20"/>
        </w:rPr>
      </w:pPr>
      <w:r w:rsidRPr="00430EFE">
        <w:rPr>
          <w:color w:val="auto"/>
          <w:szCs w:val="20"/>
        </w:rPr>
        <w:t>Priority of access has been followed</w:t>
      </w:r>
    </w:p>
    <w:p w14:paraId="7CA9BAB8" w14:textId="77777777" w:rsidR="004D0177" w:rsidRPr="004D0177" w:rsidRDefault="004D0177" w:rsidP="00571CCE">
      <w:pPr>
        <w:ind w:left="0" w:firstLine="0"/>
        <w:rPr>
          <w:color w:val="auto"/>
          <w:sz w:val="22"/>
        </w:rPr>
      </w:pPr>
    </w:p>
    <w:p w14:paraId="565CD14C" w14:textId="77777777" w:rsidR="004D0177" w:rsidRPr="004D0177" w:rsidRDefault="004D0177" w:rsidP="004D0177">
      <w:pPr>
        <w:pStyle w:val="Heading2"/>
        <w:spacing w:after="195"/>
        <w:textAlignment w:val="baseline"/>
        <w:rPr>
          <w:rFonts w:eastAsia="Times New Roman"/>
          <w:color w:val="auto"/>
        </w:rPr>
      </w:pPr>
      <w:r w:rsidRPr="004D0177">
        <w:rPr>
          <w:color w:val="auto"/>
        </w:rPr>
        <w:t>Priority of Access Guidelines</w:t>
      </w:r>
    </w:p>
    <w:p w14:paraId="352E91E4" w14:textId="70B61095" w:rsidR="003E1DD3" w:rsidRPr="00E269A9" w:rsidRDefault="004D0177" w:rsidP="003E1DD3">
      <w:pPr>
        <w:pStyle w:val="NormalWeb"/>
        <w:spacing w:before="0" w:beforeAutospacing="0" w:after="390" w:afterAutospacing="0"/>
        <w:textAlignment w:val="baseline"/>
        <w:rPr>
          <w:rFonts w:ascii="Arial" w:hAnsi="Arial" w:cs="Arial"/>
          <w:sz w:val="20"/>
          <w:szCs w:val="20"/>
        </w:rPr>
      </w:pPr>
      <w:r w:rsidRPr="00E269A9">
        <w:rPr>
          <w:rFonts w:ascii="Arial" w:hAnsi="Arial" w:cs="Arial"/>
          <w:sz w:val="20"/>
          <w:szCs w:val="20"/>
        </w:rPr>
        <w:t xml:space="preserve">Children who are enrolled at the </w:t>
      </w:r>
      <w:r w:rsidR="00D63F1D">
        <w:rPr>
          <w:rFonts w:ascii="Arial" w:hAnsi="Arial" w:cs="Arial"/>
          <w:sz w:val="20"/>
          <w:szCs w:val="20"/>
        </w:rPr>
        <w:t>service</w:t>
      </w:r>
      <w:r w:rsidRPr="00E269A9">
        <w:rPr>
          <w:rFonts w:ascii="Arial" w:hAnsi="Arial" w:cs="Arial"/>
          <w:sz w:val="20"/>
          <w:szCs w:val="20"/>
        </w:rPr>
        <w:t xml:space="preserve"> or whose families are seeking a place at the service will be given Priority of Access in accordance with the guidelines that have been established by the Department of Family and Community Services and Indigenous Affairs. Below are the Priority of Acce</w:t>
      </w:r>
      <w:r w:rsidR="00D63F1D">
        <w:rPr>
          <w:rFonts w:ascii="Arial" w:hAnsi="Arial" w:cs="Arial"/>
          <w:sz w:val="20"/>
          <w:szCs w:val="20"/>
        </w:rPr>
        <w:t>ss levels which the service</w:t>
      </w:r>
      <w:r w:rsidRPr="00E269A9">
        <w:rPr>
          <w:rFonts w:ascii="Arial" w:hAnsi="Arial" w:cs="Arial"/>
          <w:sz w:val="20"/>
          <w:szCs w:val="20"/>
        </w:rPr>
        <w:t xml:space="preserve"> must follow when filling vacancies:</w:t>
      </w:r>
    </w:p>
    <w:p w14:paraId="5D0B8D95" w14:textId="77777777" w:rsidR="003E1DD3" w:rsidRPr="00E269A9" w:rsidRDefault="004D0177" w:rsidP="003E1DD3">
      <w:pPr>
        <w:pStyle w:val="NormalWeb"/>
        <w:numPr>
          <w:ilvl w:val="0"/>
          <w:numId w:val="36"/>
        </w:numPr>
        <w:spacing w:before="0" w:beforeAutospacing="0" w:after="120" w:afterAutospacing="0"/>
        <w:textAlignment w:val="baseline"/>
        <w:rPr>
          <w:rFonts w:ascii="Arial" w:hAnsi="Arial" w:cs="Arial"/>
          <w:sz w:val="20"/>
          <w:szCs w:val="20"/>
        </w:rPr>
      </w:pPr>
      <w:r w:rsidRPr="00E269A9">
        <w:rPr>
          <w:rFonts w:ascii="Arial" w:hAnsi="Arial" w:cs="Arial"/>
          <w:sz w:val="20"/>
          <w:szCs w:val="20"/>
        </w:rPr>
        <w:t>A child at risk of serious abuse of neglect.</w:t>
      </w:r>
    </w:p>
    <w:p w14:paraId="2A2F1962" w14:textId="00447365" w:rsidR="003E1DD3" w:rsidRPr="00E269A9" w:rsidRDefault="004D0177" w:rsidP="003E1DD3">
      <w:pPr>
        <w:pStyle w:val="NormalWeb"/>
        <w:numPr>
          <w:ilvl w:val="0"/>
          <w:numId w:val="36"/>
        </w:numPr>
        <w:spacing w:before="0" w:beforeAutospacing="0" w:after="120" w:afterAutospacing="0"/>
        <w:textAlignment w:val="baseline"/>
        <w:rPr>
          <w:rFonts w:ascii="Arial" w:hAnsi="Arial" w:cs="Arial"/>
          <w:sz w:val="20"/>
          <w:szCs w:val="20"/>
        </w:rPr>
      </w:pPr>
      <w:r w:rsidRPr="00E269A9">
        <w:rPr>
          <w:rFonts w:ascii="Arial" w:hAnsi="Arial" w:cs="Arial"/>
          <w:sz w:val="20"/>
          <w:szCs w:val="20"/>
        </w:rPr>
        <w:t>A child of a single parent/guardian who satisfies, or of parents/guardians who both satisfy the work/training/study test under Section 14 of the Family Assistance Legislation Amendment (Child Care) Act 2010.</w:t>
      </w:r>
    </w:p>
    <w:p w14:paraId="5440803F" w14:textId="1F436732" w:rsidR="004D0177" w:rsidRPr="00E269A9" w:rsidRDefault="004D0177" w:rsidP="003E1DD3">
      <w:pPr>
        <w:pStyle w:val="NormalWeb"/>
        <w:numPr>
          <w:ilvl w:val="0"/>
          <w:numId w:val="36"/>
        </w:numPr>
        <w:spacing w:before="0" w:beforeAutospacing="0" w:after="120" w:afterAutospacing="0"/>
        <w:textAlignment w:val="baseline"/>
        <w:rPr>
          <w:rFonts w:ascii="Arial" w:hAnsi="Arial" w:cs="Arial"/>
          <w:sz w:val="20"/>
          <w:szCs w:val="20"/>
        </w:rPr>
      </w:pPr>
      <w:r w:rsidRPr="00E269A9">
        <w:rPr>
          <w:rFonts w:ascii="Arial" w:hAnsi="Arial" w:cs="Arial"/>
          <w:sz w:val="20"/>
          <w:szCs w:val="20"/>
        </w:rPr>
        <w:t>Any other child.</w:t>
      </w:r>
    </w:p>
    <w:p w14:paraId="77DAB7C3" w14:textId="77777777" w:rsidR="003E1DD3" w:rsidRPr="003E1DD3" w:rsidRDefault="003E1DD3" w:rsidP="00865A0C">
      <w:pPr>
        <w:pStyle w:val="NormalWeb"/>
        <w:spacing w:before="0" w:beforeAutospacing="0" w:after="0" w:afterAutospacing="0"/>
        <w:ind w:left="720"/>
        <w:textAlignment w:val="baseline"/>
        <w:rPr>
          <w:rFonts w:ascii="Arial" w:hAnsi="Arial" w:cs="Arial"/>
          <w:sz w:val="22"/>
          <w:szCs w:val="22"/>
        </w:rPr>
      </w:pPr>
      <w:bookmarkStart w:id="1" w:name="_Hlk510711674"/>
    </w:p>
    <w:p w14:paraId="4984C242" w14:textId="77777777" w:rsidR="004D0177" w:rsidRPr="004D0177" w:rsidRDefault="004D0177" w:rsidP="004D0177">
      <w:pPr>
        <w:pStyle w:val="Heading2"/>
        <w:spacing w:after="195"/>
        <w:textAlignment w:val="baseline"/>
        <w:rPr>
          <w:color w:val="auto"/>
        </w:rPr>
      </w:pPr>
      <w:r w:rsidRPr="004D0177">
        <w:rPr>
          <w:color w:val="auto"/>
        </w:rPr>
        <w:t>Within these three categories priority is also given to the following children:</w:t>
      </w:r>
    </w:p>
    <w:p w14:paraId="4DA692EA" w14:textId="77777777" w:rsidR="003E1DD3" w:rsidRPr="00E269A9" w:rsidRDefault="004D0177" w:rsidP="003E1DD3">
      <w:pPr>
        <w:pStyle w:val="NormalWeb"/>
        <w:numPr>
          <w:ilvl w:val="0"/>
          <w:numId w:val="38"/>
        </w:numPr>
        <w:spacing w:before="0" w:beforeAutospacing="0" w:after="120" w:afterAutospacing="0"/>
        <w:textAlignment w:val="baseline"/>
        <w:rPr>
          <w:rFonts w:ascii="Arial" w:hAnsi="Arial" w:cs="Arial"/>
          <w:sz w:val="20"/>
          <w:szCs w:val="20"/>
        </w:rPr>
      </w:pPr>
      <w:bookmarkStart w:id="2" w:name="_Hlk510711648"/>
      <w:bookmarkEnd w:id="1"/>
      <w:r w:rsidRPr="00E269A9">
        <w:rPr>
          <w:rFonts w:ascii="Arial" w:hAnsi="Arial" w:cs="Arial"/>
          <w:sz w:val="20"/>
          <w:szCs w:val="20"/>
        </w:rPr>
        <w:t>Children in Aboriginal and Torres Strait Islander families.</w:t>
      </w:r>
    </w:p>
    <w:p w14:paraId="765A2C38" w14:textId="77777777" w:rsidR="003E1DD3" w:rsidRPr="00E269A9" w:rsidRDefault="004D0177" w:rsidP="003E1DD3">
      <w:pPr>
        <w:pStyle w:val="NormalWeb"/>
        <w:numPr>
          <w:ilvl w:val="0"/>
          <w:numId w:val="38"/>
        </w:numPr>
        <w:spacing w:before="0" w:beforeAutospacing="0" w:after="120" w:afterAutospacing="0"/>
        <w:textAlignment w:val="baseline"/>
        <w:rPr>
          <w:rFonts w:ascii="Arial" w:hAnsi="Arial" w:cs="Arial"/>
          <w:sz w:val="20"/>
          <w:szCs w:val="20"/>
        </w:rPr>
      </w:pPr>
      <w:r w:rsidRPr="00E269A9">
        <w:rPr>
          <w:rFonts w:ascii="Arial" w:hAnsi="Arial" w:cs="Arial"/>
          <w:sz w:val="20"/>
          <w:szCs w:val="20"/>
        </w:rPr>
        <w:t>Children in families which include a disabled person.</w:t>
      </w:r>
    </w:p>
    <w:p w14:paraId="7055A00F" w14:textId="77777777" w:rsidR="003E1DD3" w:rsidRPr="00E269A9" w:rsidRDefault="004D0177" w:rsidP="003E1DD3">
      <w:pPr>
        <w:pStyle w:val="NormalWeb"/>
        <w:numPr>
          <w:ilvl w:val="0"/>
          <w:numId w:val="38"/>
        </w:numPr>
        <w:spacing w:before="0" w:beforeAutospacing="0" w:after="120" w:afterAutospacing="0"/>
        <w:textAlignment w:val="baseline"/>
        <w:rPr>
          <w:rFonts w:ascii="Arial" w:hAnsi="Arial" w:cs="Arial"/>
          <w:sz w:val="20"/>
          <w:szCs w:val="20"/>
        </w:rPr>
      </w:pPr>
      <w:r w:rsidRPr="00E269A9">
        <w:rPr>
          <w:rFonts w:ascii="Arial" w:hAnsi="Arial" w:cs="Arial"/>
          <w:sz w:val="20"/>
          <w:szCs w:val="20"/>
        </w:rPr>
        <w:t>Children in families on low income.</w:t>
      </w:r>
    </w:p>
    <w:p w14:paraId="78DB0FA9" w14:textId="77777777" w:rsidR="003E1DD3" w:rsidRPr="00E269A9" w:rsidRDefault="004D0177" w:rsidP="003E1DD3">
      <w:pPr>
        <w:pStyle w:val="NormalWeb"/>
        <w:numPr>
          <w:ilvl w:val="0"/>
          <w:numId w:val="38"/>
        </w:numPr>
        <w:spacing w:before="0" w:beforeAutospacing="0" w:after="120" w:afterAutospacing="0"/>
        <w:textAlignment w:val="baseline"/>
        <w:rPr>
          <w:rFonts w:ascii="Arial" w:hAnsi="Arial" w:cs="Arial"/>
          <w:sz w:val="20"/>
          <w:szCs w:val="20"/>
        </w:rPr>
      </w:pPr>
      <w:r w:rsidRPr="00E269A9">
        <w:rPr>
          <w:rFonts w:ascii="Arial" w:hAnsi="Arial" w:cs="Arial"/>
          <w:sz w:val="20"/>
          <w:szCs w:val="20"/>
        </w:rPr>
        <w:t>Children in families from culturally and linguistically diverse backgrounds.</w:t>
      </w:r>
    </w:p>
    <w:p w14:paraId="78C173EB" w14:textId="77777777" w:rsidR="003E1DD3" w:rsidRPr="00E269A9" w:rsidRDefault="004D0177" w:rsidP="003E1DD3">
      <w:pPr>
        <w:pStyle w:val="NormalWeb"/>
        <w:numPr>
          <w:ilvl w:val="0"/>
          <w:numId w:val="38"/>
        </w:numPr>
        <w:spacing w:before="0" w:beforeAutospacing="0" w:after="120" w:afterAutospacing="0"/>
        <w:textAlignment w:val="baseline"/>
        <w:rPr>
          <w:rFonts w:ascii="Arial" w:hAnsi="Arial" w:cs="Arial"/>
          <w:sz w:val="20"/>
          <w:szCs w:val="20"/>
        </w:rPr>
      </w:pPr>
      <w:r w:rsidRPr="00E269A9">
        <w:rPr>
          <w:rFonts w:ascii="Arial" w:hAnsi="Arial" w:cs="Arial"/>
          <w:sz w:val="20"/>
          <w:szCs w:val="20"/>
        </w:rPr>
        <w:t>Children in socially isolated families.</w:t>
      </w:r>
    </w:p>
    <w:p w14:paraId="051D41DC" w14:textId="5AFEB70E" w:rsidR="004D0177" w:rsidRPr="00E269A9" w:rsidRDefault="004D0177" w:rsidP="003E1DD3">
      <w:pPr>
        <w:pStyle w:val="NormalWeb"/>
        <w:numPr>
          <w:ilvl w:val="0"/>
          <w:numId w:val="38"/>
        </w:numPr>
        <w:spacing w:before="0" w:beforeAutospacing="0" w:after="120" w:afterAutospacing="0"/>
        <w:textAlignment w:val="baseline"/>
        <w:rPr>
          <w:rFonts w:ascii="Arial" w:hAnsi="Arial" w:cs="Arial"/>
          <w:sz w:val="20"/>
          <w:szCs w:val="20"/>
        </w:rPr>
      </w:pPr>
      <w:r w:rsidRPr="00E269A9">
        <w:rPr>
          <w:rFonts w:ascii="Arial" w:hAnsi="Arial" w:cs="Arial"/>
          <w:sz w:val="20"/>
          <w:szCs w:val="20"/>
        </w:rPr>
        <w:t>Children of single parents/guardian.</w:t>
      </w:r>
    </w:p>
    <w:bookmarkEnd w:id="2"/>
    <w:p w14:paraId="706B2F33" w14:textId="06383277" w:rsidR="003E1DD3" w:rsidRDefault="003E1DD3" w:rsidP="003E1DD3">
      <w:pPr>
        <w:pStyle w:val="NormalWeb"/>
        <w:spacing w:before="0" w:beforeAutospacing="0" w:after="120" w:afterAutospacing="0"/>
        <w:textAlignment w:val="baseline"/>
        <w:rPr>
          <w:rFonts w:ascii="Arial" w:hAnsi="Arial" w:cs="Arial"/>
          <w:sz w:val="22"/>
          <w:szCs w:val="22"/>
        </w:rPr>
      </w:pPr>
    </w:p>
    <w:p w14:paraId="34F4C48A" w14:textId="77777777" w:rsidR="002D1FB1" w:rsidRPr="004D0177" w:rsidRDefault="002D1FB1" w:rsidP="003E1DD3">
      <w:pPr>
        <w:pStyle w:val="NormalWeb"/>
        <w:spacing w:before="0" w:beforeAutospacing="0" w:after="120" w:afterAutospacing="0"/>
        <w:textAlignment w:val="baseline"/>
        <w:rPr>
          <w:rFonts w:ascii="Arial" w:hAnsi="Arial" w:cs="Arial"/>
          <w:sz w:val="22"/>
          <w:szCs w:val="22"/>
        </w:rPr>
      </w:pPr>
    </w:p>
    <w:p w14:paraId="206E6C17" w14:textId="7192D990" w:rsidR="004D0177" w:rsidRDefault="00331475" w:rsidP="004D0177">
      <w:pPr>
        <w:rPr>
          <w:b/>
          <w:sz w:val="22"/>
        </w:rPr>
      </w:pPr>
      <w:r w:rsidRPr="00164908">
        <w:rPr>
          <w:b/>
          <w:sz w:val="22"/>
        </w:rPr>
        <w:t>Cancellation of Enrolment</w:t>
      </w:r>
    </w:p>
    <w:p w14:paraId="3FFD0B73" w14:textId="0A0EECCB" w:rsidR="00C80CD3" w:rsidRPr="00C15C29" w:rsidRDefault="00C80CD3" w:rsidP="00C15C29">
      <w:pPr>
        <w:pStyle w:val="ListParagraph"/>
        <w:numPr>
          <w:ilvl w:val="0"/>
          <w:numId w:val="38"/>
        </w:numPr>
      </w:pPr>
      <w:r w:rsidRPr="00C15C29">
        <w:lastRenderedPageBreak/>
        <w:t>For all permanent bookings families a</w:t>
      </w:r>
      <w:r w:rsidR="001119C8">
        <w:t xml:space="preserve">re required to provide Kindoo! </w:t>
      </w:r>
      <w:proofErr w:type="gramStart"/>
      <w:r w:rsidR="001119C8">
        <w:t>f</w:t>
      </w:r>
      <w:r w:rsidRPr="00C15C29">
        <w:t>our</w:t>
      </w:r>
      <w:proofErr w:type="gramEnd"/>
      <w:r w:rsidRPr="00C15C29">
        <w:t xml:space="preserve"> (4)</w:t>
      </w:r>
      <w:r w:rsidR="001119C8">
        <w:t xml:space="preserve"> weeks’ notice in writing if they </w:t>
      </w:r>
      <w:r w:rsidRPr="00C15C29">
        <w:t xml:space="preserve"> wish to change/drop day/s or cease using the Service</w:t>
      </w:r>
      <w:r w:rsidR="00C15C29" w:rsidRPr="00C15C29">
        <w:t>. Fees will be charged up to the end of the four weeks from the date at which notice was received in writing, whether or not the child has attended the Centre during those 4 weeks. (</w:t>
      </w:r>
      <w:r w:rsidR="001119C8">
        <w:t>F</w:t>
      </w:r>
      <w:r w:rsidR="00C15C29" w:rsidRPr="00C15C29">
        <w:t>or further information please see Kindoo! Terms and conditions)</w:t>
      </w:r>
    </w:p>
    <w:p w14:paraId="3221CA5F" w14:textId="77777777" w:rsidR="00C80CD3" w:rsidRPr="00C15C29" w:rsidRDefault="00C80CD3" w:rsidP="00C80CD3">
      <w:pPr>
        <w:ind w:left="0" w:firstLine="0"/>
      </w:pPr>
    </w:p>
    <w:p w14:paraId="3D3B218D" w14:textId="606E471A" w:rsidR="002D57FF" w:rsidRPr="00C15C29" w:rsidRDefault="000F10D4" w:rsidP="00C15C29">
      <w:pPr>
        <w:pStyle w:val="ListParagraph"/>
        <w:numPr>
          <w:ilvl w:val="0"/>
          <w:numId w:val="40"/>
        </w:numPr>
      </w:pPr>
      <w:r w:rsidRPr="00C15C29">
        <w:t xml:space="preserve">For all </w:t>
      </w:r>
      <w:r w:rsidR="00C80CD3" w:rsidRPr="00C15C29">
        <w:t>C</w:t>
      </w:r>
      <w:r w:rsidR="006F6765" w:rsidRPr="00C15C29">
        <w:t>asual</w:t>
      </w:r>
      <w:r w:rsidR="00C80CD3" w:rsidRPr="00C15C29">
        <w:t xml:space="preserve"> and Emergency</w:t>
      </w:r>
      <w:r w:rsidR="006F6765" w:rsidRPr="00C15C29">
        <w:t xml:space="preserve"> bookings</w:t>
      </w:r>
      <w:r w:rsidR="001119C8">
        <w:t>,</w:t>
      </w:r>
      <w:r w:rsidR="00C80CD3" w:rsidRPr="00C15C29">
        <w:t xml:space="preserve"> </w:t>
      </w:r>
      <w:r w:rsidRPr="00C15C29">
        <w:t>cancellations must be given 24 hours prior to the booked session. Sessions cancelled prior to 24 hours can be rescheduled by arrangement with the Director or refunded</w:t>
      </w:r>
      <w:r w:rsidR="00C15C29" w:rsidRPr="00C15C29">
        <w:t xml:space="preserve"> at the Approved Providers discretion.</w:t>
      </w:r>
      <w:r w:rsidRPr="00C15C29">
        <w:t xml:space="preserve"> </w:t>
      </w:r>
      <w:r w:rsidR="001119C8">
        <w:t xml:space="preserve">For </w:t>
      </w:r>
      <w:r w:rsidRPr="00C15C29">
        <w:t>Cancellations where less</w:t>
      </w:r>
      <w:r w:rsidR="00BE350A" w:rsidRPr="00C15C29">
        <w:t xml:space="preserve"> than the 24 </w:t>
      </w:r>
      <w:r w:rsidR="00164563" w:rsidRPr="00C15C29">
        <w:t>hours’ notice</w:t>
      </w:r>
      <w:r w:rsidR="00BE350A" w:rsidRPr="00C15C29">
        <w:t xml:space="preserve"> is received</w:t>
      </w:r>
      <w:r w:rsidR="001119C8">
        <w:t>, full</w:t>
      </w:r>
      <w:r w:rsidR="00BE350A" w:rsidRPr="00C15C29">
        <w:t xml:space="preserve"> fees will</w:t>
      </w:r>
      <w:r w:rsidRPr="00C15C29">
        <w:t xml:space="preserve"> be charged and rescheduling is not permitted.</w:t>
      </w:r>
    </w:p>
    <w:p w14:paraId="2AE135AC" w14:textId="1CD4D377" w:rsidR="000F10D4" w:rsidRPr="00C15C29" w:rsidRDefault="000F10D4" w:rsidP="000F10D4">
      <w:pPr>
        <w:ind w:left="0" w:firstLine="0"/>
      </w:pPr>
    </w:p>
    <w:p w14:paraId="6DC012D2" w14:textId="21F1B265" w:rsidR="00331475" w:rsidRPr="005410D5" w:rsidRDefault="000F10D4" w:rsidP="00C15C29">
      <w:pPr>
        <w:pStyle w:val="ListParagraph"/>
        <w:numPr>
          <w:ilvl w:val="0"/>
          <w:numId w:val="40"/>
        </w:numPr>
        <w:rPr>
          <w:b/>
        </w:rPr>
      </w:pPr>
      <w:r w:rsidRPr="00C15C29">
        <w:t xml:space="preserve">For </w:t>
      </w:r>
      <w:r w:rsidR="00164563">
        <w:t>Camp Kindoo!</w:t>
      </w:r>
      <w:r w:rsidR="00C15C29" w:rsidRPr="00C15C29">
        <w:t xml:space="preserve"> any changes and cancellations must be made 7 days prior to the first day of a Holiday Session. Any changes to bookings made with less than 7 days’ notice before the commencement date or during the Holiday Program Session period will result in the full fee being charged.</w:t>
      </w:r>
    </w:p>
    <w:p w14:paraId="7DCC04A4" w14:textId="77777777" w:rsidR="005410D5" w:rsidRPr="005410D5" w:rsidRDefault="005410D5" w:rsidP="005410D5">
      <w:pPr>
        <w:pStyle w:val="ListParagraph"/>
        <w:rPr>
          <w:b/>
          <w:sz w:val="22"/>
        </w:rPr>
      </w:pPr>
    </w:p>
    <w:p w14:paraId="505591ED" w14:textId="01EFFD77" w:rsidR="005410D5" w:rsidRPr="005410D5" w:rsidRDefault="005410D5" w:rsidP="005410D5">
      <w:pPr>
        <w:rPr>
          <w:b/>
          <w:sz w:val="22"/>
        </w:rPr>
      </w:pPr>
      <w:r w:rsidRPr="005410D5">
        <w:rPr>
          <w:b/>
          <w:sz w:val="22"/>
        </w:rPr>
        <w:t xml:space="preserve">Orientation; </w:t>
      </w:r>
    </w:p>
    <w:p w14:paraId="601C5C3D" w14:textId="20C595CA" w:rsidR="005410D5" w:rsidRPr="00801F06" w:rsidRDefault="005410D5" w:rsidP="005410D5">
      <w:pPr>
        <w:jc w:val="both"/>
        <w:rPr>
          <w:b/>
          <w:bCs/>
          <w:szCs w:val="20"/>
        </w:rPr>
      </w:pPr>
      <w:r w:rsidRPr="00801F06">
        <w:rPr>
          <w:szCs w:val="20"/>
        </w:rPr>
        <w:t xml:space="preserve">Families are offered orientation sessions at no charge and are organized to suit individual family requirements. Orientation sessions are an excellent opportunity for sharing information </w:t>
      </w:r>
      <w:r w:rsidR="001119C8">
        <w:rPr>
          <w:szCs w:val="20"/>
        </w:rPr>
        <w:t>about a family’s</w:t>
      </w:r>
      <w:r w:rsidRPr="00801F06">
        <w:rPr>
          <w:szCs w:val="20"/>
        </w:rPr>
        <w:t xml:space="preserve"> values and expectations and </w:t>
      </w:r>
      <w:r w:rsidR="001119C8">
        <w:rPr>
          <w:szCs w:val="20"/>
        </w:rPr>
        <w:t>each</w:t>
      </w:r>
      <w:r w:rsidRPr="00801F06">
        <w:rPr>
          <w:szCs w:val="20"/>
        </w:rPr>
        <w:t xml:space="preserve"> child’s strengths, interests, abilities and needs.  Please contact the Director if you would like to arrange orientation for your child.</w:t>
      </w:r>
    </w:p>
    <w:p w14:paraId="6EDB7719" w14:textId="73460435" w:rsidR="005410D5" w:rsidRPr="005410D5" w:rsidRDefault="005410D5" w:rsidP="005410D5">
      <w:pPr>
        <w:rPr>
          <w:b/>
        </w:rPr>
      </w:pPr>
    </w:p>
    <w:p w14:paraId="7721BC47" w14:textId="77777777" w:rsidR="00331475" w:rsidRPr="00792397" w:rsidRDefault="00331475" w:rsidP="005410D5">
      <w:pPr>
        <w:ind w:left="0" w:firstLine="0"/>
      </w:pPr>
    </w:p>
    <w:p w14:paraId="31E3EBF2" w14:textId="77777777" w:rsidR="009815A1" w:rsidRDefault="00CF450C">
      <w:pPr>
        <w:spacing w:after="64" w:line="253" w:lineRule="auto"/>
        <w:ind w:left="-5"/>
        <w:rPr>
          <w:b/>
        </w:rPr>
      </w:pPr>
      <w:r w:rsidRPr="00792397">
        <w:rPr>
          <w:b/>
        </w:rPr>
        <w:t>The Nominated Supervisor is responsible for:</w:t>
      </w:r>
    </w:p>
    <w:p w14:paraId="5E515378" w14:textId="56DA97A7" w:rsidR="009815A1" w:rsidRDefault="009815A1" w:rsidP="009815A1">
      <w:pPr>
        <w:pStyle w:val="ListParagraph"/>
        <w:numPr>
          <w:ilvl w:val="0"/>
          <w:numId w:val="25"/>
        </w:numPr>
        <w:spacing w:after="64" w:line="253" w:lineRule="auto"/>
        <w:jc w:val="both"/>
      </w:pPr>
      <w:r w:rsidRPr="009815A1">
        <w:t xml:space="preserve">Determining the criteria for priority of access to </w:t>
      </w:r>
      <w:r>
        <w:t xml:space="preserve">Kindoo! </w:t>
      </w:r>
      <w:r w:rsidR="00430EFE" w:rsidRPr="009815A1">
        <w:t>P</w:t>
      </w:r>
      <w:r w:rsidRPr="009815A1">
        <w:t>rograms</w:t>
      </w:r>
      <w:r w:rsidR="00430EFE">
        <w:t>.</w:t>
      </w:r>
    </w:p>
    <w:p w14:paraId="1AF8BB23" w14:textId="1BB89685" w:rsidR="00430EFE" w:rsidRDefault="00430EFE" w:rsidP="009815A1">
      <w:pPr>
        <w:pStyle w:val="ListParagraph"/>
        <w:numPr>
          <w:ilvl w:val="0"/>
          <w:numId w:val="25"/>
        </w:numPr>
        <w:spacing w:after="64" w:line="253" w:lineRule="auto"/>
        <w:jc w:val="both"/>
      </w:pPr>
      <w:r>
        <w:t>Responding to enrolment enquiries on a day-to-day basis</w:t>
      </w:r>
    </w:p>
    <w:p w14:paraId="438055F1" w14:textId="57101882" w:rsidR="00164908" w:rsidRDefault="00164908" w:rsidP="00164908">
      <w:pPr>
        <w:pStyle w:val="ListParagraph"/>
        <w:numPr>
          <w:ilvl w:val="0"/>
          <w:numId w:val="25"/>
        </w:numPr>
        <w:spacing w:after="64" w:line="253" w:lineRule="auto"/>
        <w:jc w:val="both"/>
      </w:pPr>
      <w:r>
        <w:t>E</w:t>
      </w:r>
      <w:r w:rsidRPr="009815A1">
        <w:t>nsur</w:t>
      </w:r>
      <w:r>
        <w:t>ing</w:t>
      </w:r>
      <w:r w:rsidRPr="009815A1">
        <w:t xml:space="preserve"> all families are aware of</w:t>
      </w:r>
      <w:r>
        <w:t xml:space="preserve"> the</w:t>
      </w:r>
      <w:r w:rsidRPr="009815A1">
        <w:t xml:space="preserve"> kindergarten </w:t>
      </w:r>
      <w:r w:rsidR="001119C8">
        <w:t xml:space="preserve">and other </w:t>
      </w:r>
      <w:r w:rsidRPr="009815A1">
        <w:t>program</w:t>
      </w:r>
      <w:r>
        <w:t>s available at Kindoo!</w:t>
      </w:r>
      <w:r w:rsidRPr="009815A1">
        <w:t xml:space="preserve"> </w:t>
      </w:r>
    </w:p>
    <w:p w14:paraId="4B6C5EBE" w14:textId="2EDA088C" w:rsidR="00027641" w:rsidRDefault="00027641" w:rsidP="00027641">
      <w:pPr>
        <w:pStyle w:val="ListParagraph"/>
        <w:numPr>
          <w:ilvl w:val="0"/>
          <w:numId w:val="25"/>
        </w:numPr>
        <w:spacing w:after="64" w:line="253" w:lineRule="auto"/>
        <w:jc w:val="both"/>
      </w:pPr>
      <w:r>
        <w:t>Providing opportunities for interested families to attend the service during operational hours to observe the program and become familiar with the service prior to their child commencing in the program</w:t>
      </w:r>
    </w:p>
    <w:p w14:paraId="7D86A23F" w14:textId="4D0A26D0" w:rsidR="00027641" w:rsidRDefault="00027641" w:rsidP="00027641">
      <w:pPr>
        <w:pStyle w:val="ListParagraph"/>
        <w:numPr>
          <w:ilvl w:val="0"/>
          <w:numId w:val="25"/>
        </w:numPr>
        <w:spacing w:after="64" w:line="253" w:lineRule="auto"/>
        <w:jc w:val="both"/>
      </w:pPr>
      <w:r>
        <w:t>Ensuring that the enrolment complies with the requirements of Regulations 160, 161, 162 and that it effectively meets the management requirements of the service</w:t>
      </w:r>
    </w:p>
    <w:p w14:paraId="197FD940" w14:textId="1C189737" w:rsidR="002D1FB1" w:rsidRDefault="002D1FB1" w:rsidP="00027641">
      <w:pPr>
        <w:pStyle w:val="ListParagraph"/>
        <w:numPr>
          <w:ilvl w:val="0"/>
          <w:numId w:val="25"/>
        </w:numPr>
        <w:spacing w:after="64" w:line="253" w:lineRule="auto"/>
        <w:jc w:val="both"/>
      </w:pPr>
      <w:r>
        <w:t>Offering places in line with this policy and criteria for priority access,</w:t>
      </w:r>
    </w:p>
    <w:p w14:paraId="766DE747" w14:textId="08367372" w:rsidR="002D1FB1" w:rsidRDefault="002D1FB1" w:rsidP="00027641">
      <w:pPr>
        <w:pStyle w:val="ListParagraph"/>
        <w:numPr>
          <w:ilvl w:val="0"/>
          <w:numId w:val="25"/>
        </w:numPr>
        <w:spacing w:after="64" w:line="253" w:lineRule="auto"/>
        <w:jc w:val="both"/>
      </w:pPr>
      <w:r>
        <w:t>Ensuring that enrolment forms are completed prior to the child’s commencement at the service</w:t>
      </w:r>
    </w:p>
    <w:p w14:paraId="1AE5176F" w14:textId="24CB00F6" w:rsidR="00027641" w:rsidRDefault="00027641" w:rsidP="00027641">
      <w:pPr>
        <w:pStyle w:val="ListParagraph"/>
        <w:numPr>
          <w:ilvl w:val="0"/>
          <w:numId w:val="25"/>
        </w:numPr>
        <w:spacing w:after="64" w:line="253" w:lineRule="auto"/>
        <w:jc w:val="both"/>
      </w:pPr>
      <w:r>
        <w:t xml:space="preserve">Assessing the child’s immunisation documentation to determine if the child’s vaccination status complies with requirements. </w:t>
      </w:r>
    </w:p>
    <w:p w14:paraId="58CD9235" w14:textId="4CCB5072" w:rsidR="00027641" w:rsidRDefault="00027641" w:rsidP="00027641">
      <w:pPr>
        <w:pStyle w:val="ListParagraph"/>
        <w:numPr>
          <w:ilvl w:val="0"/>
          <w:numId w:val="25"/>
        </w:numPr>
        <w:spacing w:after="64" w:line="253" w:lineRule="auto"/>
        <w:jc w:val="both"/>
      </w:pPr>
      <w:r>
        <w:t>Advising parents/guardians who do not have acceptable immunisation documentation that their children are not able to attend the service in accordance with the “No Jab No Play’ Legislation</w:t>
      </w:r>
    </w:p>
    <w:p w14:paraId="6AB9FEAB" w14:textId="1E6801FD" w:rsidR="00430EFE" w:rsidRDefault="00430EFE" w:rsidP="009815A1">
      <w:pPr>
        <w:pStyle w:val="ListParagraph"/>
        <w:numPr>
          <w:ilvl w:val="0"/>
          <w:numId w:val="25"/>
        </w:numPr>
        <w:spacing w:after="64" w:line="253" w:lineRule="auto"/>
        <w:jc w:val="both"/>
      </w:pPr>
      <w:r>
        <w:t>Reviewing enrolment applications to identify children with additional needs</w:t>
      </w:r>
    </w:p>
    <w:p w14:paraId="172104BB" w14:textId="0156192C" w:rsidR="00164908" w:rsidRPr="002D1FB1" w:rsidRDefault="00164908" w:rsidP="00164908">
      <w:pPr>
        <w:pStyle w:val="ListParagraph"/>
        <w:numPr>
          <w:ilvl w:val="0"/>
          <w:numId w:val="25"/>
        </w:numPr>
        <w:spacing w:after="64" w:line="253" w:lineRule="auto"/>
        <w:jc w:val="both"/>
        <w:rPr>
          <w:b/>
        </w:rPr>
      </w:pPr>
      <w:r>
        <w:t xml:space="preserve">Discussing the individual child’s needs with parents/guardians and developing an </w:t>
      </w:r>
      <w:r w:rsidR="002D1FB1">
        <w:t xml:space="preserve">individual </w:t>
      </w:r>
      <w:r>
        <w:t>orientation program to assist them to settle into the program</w:t>
      </w:r>
    </w:p>
    <w:p w14:paraId="25BDC197" w14:textId="77777777" w:rsidR="002D1FB1" w:rsidRDefault="002D1FB1" w:rsidP="009815A1">
      <w:pPr>
        <w:pStyle w:val="ListParagraph"/>
        <w:numPr>
          <w:ilvl w:val="0"/>
          <w:numId w:val="25"/>
        </w:numPr>
        <w:spacing w:after="64" w:line="253" w:lineRule="auto"/>
        <w:jc w:val="both"/>
      </w:pPr>
      <w:r>
        <w:t>Encouraging parents/guardians to:</w:t>
      </w:r>
    </w:p>
    <w:p w14:paraId="72DCE221" w14:textId="77777777" w:rsidR="002D1FB1" w:rsidRDefault="002D1FB1" w:rsidP="002D1FB1">
      <w:pPr>
        <w:pStyle w:val="ListParagraph"/>
        <w:spacing w:after="64" w:line="253" w:lineRule="auto"/>
        <w:ind w:firstLine="0"/>
        <w:jc w:val="both"/>
      </w:pPr>
      <w:r>
        <w:t xml:space="preserve"> </w:t>
      </w:r>
      <w:r>
        <w:sym w:font="Symbol" w:char="F02D"/>
      </w:r>
      <w:r>
        <w:t xml:space="preserve"> stay with their child as long as required during the settling in period </w:t>
      </w:r>
    </w:p>
    <w:p w14:paraId="1968117A" w14:textId="77777777" w:rsidR="002D1FB1" w:rsidRDefault="002D1FB1" w:rsidP="002D1FB1">
      <w:pPr>
        <w:pStyle w:val="ListParagraph"/>
        <w:spacing w:after="64" w:line="253" w:lineRule="auto"/>
        <w:ind w:firstLine="0"/>
        <w:jc w:val="both"/>
      </w:pPr>
      <w:r>
        <w:sym w:font="Symbol" w:char="F02D"/>
      </w:r>
      <w:r>
        <w:t xml:space="preserve"> make contact with educators and carers at the service, when required </w:t>
      </w:r>
    </w:p>
    <w:p w14:paraId="72228E61" w14:textId="0F06F816" w:rsidR="00164908" w:rsidRDefault="00164908" w:rsidP="002D1FB1">
      <w:pPr>
        <w:pStyle w:val="ListParagraph"/>
        <w:numPr>
          <w:ilvl w:val="0"/>
          <w:numId w:val="25"/>
        </w:numPr>
        <w:spacing w:after="64" w:line="253" w:lineRule="auto"/>
        <w:jc w:val="both"/>
      </w:pPr>
      <w:r>
        <w:t xml:space="preserve">Assisting new families to: </w:t>
      </w:r>
    </w:p>
    <w:p w14:paraId="16F7D4E7" w14:textId="77777777" w:rsidR="00164908" w:rsidRDefault="00164908" w:rsidP="00164908">
      <w:pPr>
        <w:pStyle w:val="ListParagraph"/>
        <w:spacing w:after="64" w:line="253" w:lineRule="auto"/>
        <w:ind w:firstLine="0"/>
      </w:pPr>
      <w:r>
        <w:sym w:font="Symbol" w:char="F02D"/>
      </w:r>
      <w:r>
        <w:t xml:space="preserve"> feel welcomed into the service</w:t>
      </w:r>
    </w:p>
    <w:p w14:paraId="6CC0AA34" w14:textId="364E75CB" w:rsidR="00164908" w:rsidRDefault="00164908" w:rsidP="00164908">
      <w:pPr>
        <w:pStyle w:val="ListParagraph"/>
        <w:spacing w:after="64" w:line="253" w:lineRule="auto"/>
        <w:ind w:firstLine="0"/>
      </w:pPr>
      <w:r>
        <w:sym w:font="Symbol" w:char="F02D"/>
      </w:r>
      <w:r>
        <w:t xml:space="preserve"> become familiar with service policies and procedures </w:t>
      </w:r>
    </w:p>
    <w:p w14:paraId="319C0520" w14:textId="497D7364" w:rsidR="00164908" w:rsidRDefault="00164908" w:rsidP="00164908">
      <w:pPr>
        <w:pStyle w:val="ListParagraph"/>
        <w:spacing w:after="64" w:line="253" w:lineRule="auto"/>
        <w:ind w:firstLine="0"/>
      </w:pPr>
      <w:r>
        <w:sym w:font="Symbol" w:char="F02D"/>
      </w:r>
      <w:r>
        <w:t xml:space="preserve"> share information about their family beliefs, values and culture </w:t>
      </w:r>
    </w:p>
    <w:p w14:paraId="3D0968B9" w14:textId="77777777" w:rsidR="00164908" w:rsidRDefault="00164908" w:rsidP="00164908">
      <w:pPr>
        <w:pStyle w:val="ListParagraph"/>
        <w:spacing w:after="64" w:line="253" w:lineRule="auto"/>
        <w:ind w:firstLine="0"/>
      </w:pPr>
      <w:r>
        <w:sym w:font="Symbol" w:char="F02D"/>
      </w:r>
      <w:r>
        <w:t xml:space="preserve"> share their understanding of their child’s strengths, interests, abilities and needs</w:t>
      </w:r>
    </w:p>
    <w:p w14:paraId="31A96D6A" w14:textId="1E3A1148" w:rsidR="002D1FB1" w:rsidRDefault="00164908" w:rsidP="002D1FB1">
      <w:pPr>
        <w:spacing w:after="64" w:line="253" w:lineRule="auto"/>
        <w:ind w:firstLine="710"/>
      </w:pPr>
      <w:r>
        <w:t xml:space="preserve"> </w:t>
      </w:r>
      <w:r>
        <w:sym w:font="Symbol" w:char="F02D"/>
      </w:r>
      <w:r>
        <w:t xml:space="preserve"> discuss the values and expectations they hold in relation to their child’s learning</w:t>
      </w:r>
    </w:p>
    <w:p w14:paraId="56BD278D" w14:textId="0B523B98" w:rsidR="002D1FB1" w:rsidRDefault="002D1FB1" w:rsidP="002D1FB1">
      <w:pPr>
        <w:pStyle w:val="ListParagraph"/>
        <w:numPr>
          <w:ilvl w:val="0"/>
          <w:numId w:val="25"/>
        </w:numPr>
        <w:spacing w:after="64" w:line="253" w:lineRule="auto"/>
      </w:pPr>
      <w:r>
        <w:lastRenderedPageBreak/>
        <w:t xml:space="preserve">Sharing information with parents/guardians regarding their child’s progress with regard to settling in to the service </w:t>
      </w:r>
    </w:p>
    <w:p w14:paraId="34B5CBC0" w14:textId="5A180565" w:rsidR="002D1FB1" w:rsidRDefault="002D1FB1" w:rsidP="002D1FB1">
      <w:pPr>
        <w:pStyle w:val="ListParagraph"/>
        <w:numPr>
          <w:ilvl w:val="0"/>
          <w:numId w:val="25"/>
        </w:numPr>
        <w:spacing w:after="64" w:line="253" w:lineRule="auto"/>
      </w:pPr>
      <w:r>
        <w:t>Discussing support services for children with parents/guardians, where required.</w:t>
      </w:r>
    </w:p>
    <w:p w14:paraId="7FFBE5A3" w14:textId="5BD16C7F" w:rsidR="009815A1" w:rsidRDefault="009815A1" w:rsidP="009815A1">
      <w:pPr>
        <w:pStyle w:val="ListParagraph"/>
        <w:numPr>
          <w:ilvl w:val="0"/>
          <w:numId w:val="25"/>
        </w:numPr>
        <w:spacing w:after="64" w:line="253" w:lineRule="auto"/>
        <w:jc w:val="both"/>
      </w:pPr>
      <w:r w:rsidRPr="009815A1">
        <w:t xml:space="preserve">Providing secure storage of completed enrolment forms (refer to Privacy policy) </w:t>
      </w:r>
    </w:p>
    <w:p w14:paraId="16CAF278" w14:textId="5D48829D" w:rsidR="00D701C2" w:rsidRPr="002D1FB1" w:rsidRDefault="009815A1" w:rsidP="009815A1">
      <w:pPr>
        <w:pStyle w:val="ListParagraph"/>
        <w:numPr>
          <w:ilvl w:val="0"/>
          <w:numId w:val="25"/>
        </w:numPr>
        <w:spacing w:after="64" w:line="253" w:lineRule="auto"/>
        <w:jc w:val="both"/>
        <w:rPr>
          <w:b/>
        </w:rPr>
      </w:pPr>
      <w:r>
        <w:t>Maintaining a waiting list</w:t>
      </w:r>
    </w:p>
    <w:p w14:paraId="7565EFF6" w14:textId="77777777" w:rsidR="002D1FB1" w:rsidRPr="00792397" w:rsidRDefault="002D1FB1" w:rsidP="004C1E1E">
      <w:pPr>
        <w:spacing w:after="64" w:line="253" w:lineRule="auto"/>
        <w:ind w:left="0" w:firstLine="0"/>
      </w:pPr>
    </w:p>
    <w:p w14:paraId="4DC88180" w14:textId="73E3E1F0" w:rsidR="004C4AC4" w:rsidRPr="00792397" w:rsidRDefault="00A64ADE">
      <w:pPr>
        <w:spacing w:after="64" w:line="253" w:lineRule="auto"/>
        <w:ind w:left="-5"/>
      </w:pPr>
      <w:r w:rsidRPr="00792397">
        <w:rPr>
          <w:b/>
        </w:rPr>
        <w:t>PIDTDC</w:t>
      </w:r>
      <w:r w:rsidR="00CF450C" w:rsidRPr="00792397">
        <w:rPr>
          <w:b/>
        </w:rPr>
        <w:t xml:space="preserve">s and other educators are responsible for: </w:t>
      </w:r>
    </w:p>
    <w:p w14:paraId="73E36F99" w14:textId="4613F70F" w:rsidR="009815A1" w:rsidRDefault="009815A1" w:rsidP="009815A1">
      <w:pPr>
        <w:pStyle w:val="ListParagraph"/>
        <w:numPr>
          <w:ilvl w:val="0"/>
          <w:numId w:val="26"/>
        </w:numPr>
        <w:spacing w:after="200" w:line="240" w:lineRule="auto"/>
        <w:jc w:val="both"/>
      </w:pPr>
      <w:r>
        <w:t>Reviewing enrolment applications to identify children with additional needs</w:t>
      </w:r>
      <w:r w:rsidR="00430EFE">
        <w:t>.</w:t>
      </w:r>
    </w:p>
    <w:p w14:paraId="7BCBE066" w14:textId="021B113D" w:rsidR="009815A1" w:rsidRDefault="009815A1" w:rsidP="009815A1">
      <w:pPr>
        <w:pStyle w:val="ListParagraph"/>
        <w:numPr>
          <w:ilvl w:val="0"/>
          <w:numId w:val="26"/>
        </w:numPr>
        <w:spacing w:after="200" w:line="240" w:lineRule="auto"/>
        <w:jc w:val="both"/>
      </w:pPr>
      <w:r>
        <w:t>Responding to enrolment enquiries on a day-to-day basis and referring people to the Nominated Supervisor.</w:t>
      </w:r>
    </w:p>
    <w:p w14:paraId="7BA97D1F" w14:textId="0BC6DD55" w:rsidR="009815A1" w:rsidRDefault="009815A1" w:rsidP="009815A1">
      <w:pPr>
        <w:pStyle w:val="ListParagraph"/>
        <w:numPr>
          <w:ilvl w:val="0"/>
          <w:numId w:val="26"/>
        </w:numPr>
        <w:spacing w:after="200" w:line="240" w:lineRule="auto"/>
        <w:jc w:val="both"/>
      </w:pPr>
      <w:r>
        <w:t xml:space="preserve">Responding to parent/guardian enquiries regarding their child’s readiness for the program in which they are considering enrolling their child </w:t>
      </w:r>
    </w:p>
    <w:p w14:paraId="6725C3FE" w14:textId="301DE4D1" w:rsidR="00164908" w:rsidRDefault="00164908" w:rsidP="009815A1">
      <w:pPr>
        <w:pStyle w:val="ListParagraph"/>
        <w:numPr>
          <w:ilvl w:val="0"/>
          <w:numId w:val="26"/>
        </w:numPr>
        <w:spacing w:after="200" w:line="240" w:lineRule="auto"/>
        <w:jc w:val="both"/>
      </w:pPr>
      <w:r>
        <w:t>Discussing the individual child’s needs with parents/guardians and developing an orientation program to assist them to settle into the program</w:t>
      </w:r>
    </w:p>
    <w:p w14:paraId="3419894A" w14:textId="774554E7" w:rsidR="00164908" w:rsidRDefault="00164908" w:rsidP="009815A1">
      <w:pPr>
        <w:pStyle w:val="ListParagraph"/>
        <w:numPr>
          <w:ilvl w:val="0"/>
          <w:numId w:val="26"/>
        </w:numPr>
        <w:spacing w:after="200" w:line="240" w:lineRule="auto"/>
        <w:jc w:val="both"/>
      </w:pPr>
      <w:r>
        <w:t xml:space="preserve">Providing comfort and reassurance to children who are showing signs of distress when separating from family members </w:t>
      </w:r>
    </w:p>
    <w:p w14:paraId="79926D0A" w14:textId="0EA0A14A" w:rsidR="00164908" w:rsidRDefault="00164908" w:rsidP="009815A1">
      <w:pPr>
        <w:pStyle w:val="ListParagraph"/>
        <w:numPr>
          <w:ilvl w:val="0"/>
          <w:numId w:val="26"/>
        </w:numPr>
        <w:spacing w:after="200" w:line="240" w:lineRule="auto"/>
        <w:jc w:val="both"/>
      </w:pPr>
      <w:r>
        <w:t>Sharing information with parents/guardians regarding their child’s progress with regard to settling in to the service</w:t>
      </w:r>
    </w:p>
    <w:p w14:paraId="05DFE9F7" w14:textId="6AB32233" w:rsidR="00164908" w:rsidRDefault="00164908" w:rsidP="00164908">
      <w:pPr>
        <w:pStyle w:val="ListParagraph"/>
        <w:numPr>
          <w:ilvl w:val="0"/>
          <w:numId w:val="26"/>
        </w:numPr>
        <w:spacing w:after="200" w:line="240" w:lineRule="auto"/>
        <w:jc w:val="both"/>
      </w:pPr>
      <w:r>
        <w:t>Discussing support services for children with parents/guardians, where required</w:t>
      </w:r>
    </w:p>
    <w:p w14:paraId="382175B4" w14:textId="6B9766CD" w:rsidR="00DE1CED" w:rsidRDefault="009815A1" w:rsidP="00331475">
      <w:pPr>
        <w:pStyle w:val="ListParagraph"/>
        <w:numPr>
          <w:ilvl w:val="0"/>
          <w:numId w:val="26"/>
        </w:numPr>
        <w:spacing w:after="200" w:line="240" w:lineRule="auto"/>
        <w:jc w:val="both"/>
      </w:pPr>
      <w:r>
        <w:t>Complying with the centre’s Privacy policy in relation to the collection and management of children’s enrolment informatio</w:t>
      </w:r>
      <w:r w:rsidR="00331475">
        <w:t>n</w:t>
      </w:r>
    </w:p>
    <w:p w14:paraId="2A4FA901" w14:textId="77777777" w:rsidR="00331475" w:rsidRPr="00792397" w:rsidRDefault="00331475" w:rsidP="00164908">
      <w:pPr>
        <w:pStyle w:val="ListParagraph"/>
        <w:spacing w:after="200" w:line="240" w:lineRule="auto"/>
        <w:ind w:firstLine="0"/>
        <w:jc w:val="both"/>
      </w:pPr>
    </w:p>
    <w:p w14:paraId="724C3906" w14:textId="30984E02" w:rsidR="0007506F" w:rsidRPr="00381F2E" w:rsidRDefault="00CF450C" w:rsidP="00381F2E">
      <w:pPr>
        <w:pStyle w:val="ListParagraph"/>
        <w:spacing w:after="0" w:line="352" w:lineRule="auto"/>
        <w:ind w:right="524" w:firstLine="0"/>
        <w:jc w:val="both"/>
        <w:rPr>
          <w:b/>
        </w:rPr>
      </w:pPr>
      <w:r w:rsidRPr="00792397">
        <w:rPr>
          <w:b/>
        </w:rPr>
        <w:t xml:space="preserve">Parents/guardians are responsible for: </w:t>
      </w:r>
    </w:p>
    <w:p w14:paraId="1BBB8333" w14:textId="77777777" w:rsidR="009815A1" w:rsidRDefault="009815A1" w:rsidP="009053F7">
      <w:pPr>
        <w:pStyle w:val="ListParagraph"/>
        <w:numPr>
          <w:ilvl w:val="0"/>
          <w:numId w:val="26"/>
        </w:numPr>
        <w:spacing w:after="391" w:line="253" w:lineRule="auto"/>
        <w:jc w:val="both"/>
      </w:pPr>
      <w:r>
        <w:t>Completing enrolment forms prior to their child’s attendance at the centre</w:t>
      </w:r>
    </w:p>
    <w:p w14:paraId="567675DA" w14:textId="4512ACB0" w:rsidR="009053F7" w:rsidRDefault="009815A1" w:rsidP="009053F7">
      <w:pPr>
        <w:pStyle w:val="ListParagraph"/>
        <w:numPr>
          <w:ilvl w:val="0"/>
          <w:numId w:val="26"/>
        </w:numPr>
        <w:spacing w:after="391" w:line="253" w:lineRule="auto"/>
        <w:jc w:val="both"/>
      </w:pPr>
      <w:r>
        <w:t>Ensuring a copy of their child(</w:t>
      </w:r>
      <w:proofErr w:type="spellStart"/>
      <w:r>
        <w:t>ren</w:t>
      </w:r>
      <w:proofErr w:type="spellEnd"/>
      <w:r>
        <w:t>)’s up-to-date immunisation record is provided prior to commencing attendance at the centre, as per State Government Legislation</w:t>
      </w:r>
    </w:p>
    <w:p w14:paraId="602288A5" w14:textId="7877B5EC" w:rsidR="009053F7" w:rsidRDefault="009815A1" w:rsidP="009053F7">
      <w:pPr>
        <w:pStyle w:val="ListParagraph"/>
        <w:numPr>
          <w:ilvl w:val="0"/>
          <w:numId w:val="26"/>
        </w:numPr>
        <w:spacing w:after="391" w:line="253" w:lineRule="auto"/>
        <w:jc w:val="both"/>
      </w:pPr>
      <w:r>
        <w:t xml:space="preserve">Ensuring that all required information is provided to the service </w:t>
      </w:r>
    </w:p>
    <w:p w14:paraId="7FC2DB52" w14:textId="1F8920ED" w:rsidR="009053F7" w:rsidRDefault="009815A1" w:rsidP="009053F7">
      <w:pPr>
        <w:pStyle w:val="ListParagraph"/>
        <w:numPr>
          <w:ilvl w:val="0"/>
          <w:numId w:val="26"/>
        </w:numPr>
        <w:spacing w:after="391" w:line="253" w:lineRule="auto"/>
        <w:jc w:val="both"/>
      </w:pPr>
      <w:r>
        <w:t>Ensuring that payment of all fees is made</w:t>
      </w:r>
      <w:r w:rsidR="001119C8">
        <w:t xml:space="preserve"> at the time of booking or</w:t>
      </w:r>
      <w:r>
        <w:t xml:space="preserve"> by the due date </w:t>
      </w:r>
    </w:p>
    <w:p w14:paraId="26105C12" w14:textId="2E9FAA0B" w:rsidR="009815A1" w:rsidRDefault="009815A1" w:rsidP="009053F7">
      <w:pPr>
        <w:pStyle w:val="ListParagraph"/>
        <w:numPr>
          <w:ilvl w:val="0"/>
          <w:numId w:val="26"/>
        </w:numPr>
        <w:spacing w:after="391" w:line="253" w:lineRule="auto"/>
        <w:jc w:val="both"/>
      </w:pPr>
      <w:r>
        <w:t>Updating information by notifying the centre of any changes</w:t>
      </w:r>
    </w:p>
    <w:p w14:paraId="2DC1F8FD" w14:textId="2298C15D" w:rsidR="009053F7" w:rsidRPr="00792397" w:rsidRDefault="009053F7" w:rsidP="009053F7">
      <w:pPr>
        <w:pStyle w:val="ListParagraph"/>
        <w:numPr>
          <w:ilvl w:val="0"/>
          <w:numId w:val="26"/>
        </w:numPr>
        <w:spacing w:after="391" w:line="253" w:lineRule="auto"/>
        <w:jc w:val="both"/>
      </w:pPr>
      <w:r>
        <w:t>Contacting the Family Assistance Offi</w:t>
      </w:r>
      <w:r w:rsidR="001119C8">
        <w:t>ce (FAO) to register for Child Care Benefit and Rebate and, from July 2018, Child Care Subsidy</w:t>
      </w:r>
    </w:p>
    <w:p w14:paraId="0D18A072" w14:textId="77777777" w:rsidR="004C4AC4" w:rsidRPr="00792397" w:rsidRDefault="00CF450C">
      <w:pPr>
        <w:pStyle w:val="Heading1"/>
        <w:ind w:left="-5"/>
      </w:pPr>
      <w:r w:rsidRPr="00792397">
        <w:t xml:space="preserve">EVALUATION </w:t>
      </w:r>
    </w:p>
    <w:p w14:paraId="0AF96F06" w14:textId="2FF5FAE6" w:rsidR="00635C82" w:rsidRDefault="00635C82" w:rsidP="00635C82">
      <w:pPr>
        <w:spacing w:after="46"/>
        <w:ind w:left="-5" w:right="6"/>
      </w:pPr>
      <w:r>
        <w:t>In order to assess whether the values and purposes of the policy have been achieved, the Approved Provider will:</w:t>
      </w:r>
    </w:p>
    <w:p w14:paraId="1E24FD24" w14:textId="49A0E461" w:rsidR="00635C82" w:rsidRDefault="00635C82" w:rsidP="00635C82">
      <w:pPr>
        <w:pStyle w:val="ListParagraph"/>
        <w:numPr>
          <w:ilvl w:val="0"/>
          <w:numId w:val="24"/>
        </w:numPr>
        <w:spacing w:after="38"/>
        <w:ind w:right="6"/>
      </w:pPr>
      <w:r>
        <w:t>regularly seek feedback from everyone affected by the policy regarding its effectiveness</w:t>
      </w:r>
    </w:p>
    <w:p w14:paraId="7A1716BE" w14:textId="0018803B" w:rsidR="00635C82" w:rsidRDefault="00635C82" w:rsidP="00635C82">
      <w:pPr>
        <w:pStyle w:val="ListParagraph"/>
        <w:numPr>
          <w:ilvl w:val="0"/>
          <w:numId w:val="24"/>
        </w:numPr>
        <w:spacing w:after="38"/>
        <w:ind w:right="6"/>
      </w:pPr>
      <w:r>
        <w:t xml:space="preserve">review an and analyse information gathered </w:t>
      </w:r>
      <w:r w:rsidR="00571CCE">
        <w:t xml:space="preserve">in enrolment forms </w:t>
      </w:r>
    </w:p>
    <w:p w14:paraId="616564B9" w14:textId="63B45EBB" w:rsidR="00635C82" w:rsidRDefault="00635C82" w:rsidP="00635C82">
      <w:pPr>
        <w:pStyle w:val="ListParagraph"/>
        <w:numPr>
          <w:ilvl w:val="0"/>
          <w:numId w:val="24"/>
        </w:numPr>
        <w:ind w:right="6"/>
      </w:pPr>
      <w:r>
        <w:t>assess the ability of the Nominated Supervisor, PIDTDC, educators, staff, children and others to follow the policy and procedures</w:t>
      </w:r>
    </w:p>
    <w:p w14:paraId="1349BF6D" w14:textId="398B88CE" w:rsidR="00635C82" w:rsidRDefault="00635C82" w:rsidP="00635C82">
      <w:pPr>
        <w:pStyle w:val="ListParagraph"/>
        <w:numPr>
          <w:ilvl w:val="0"/>
          <w:numId w:val="24"/>
        </w:numPr>
        <w:spacing w:after="46"/>
        <w:ind w:right="6"/>
      </w:pPr>
      <w:r>
        <w:t xml:space="preserve">revise the policy and procedures as part of </w:t>
      </w:r>
      <w:proofErr w:type="spellStart"/>
      <w:r>
        <w:t>Kindoo!’s</w:t>
      </w:r>
      <w:proofErr w:type="spellEnd"/>
      <w:r>
        <w:t xml:space="preserve"> policy review cycle, or as required by legislation, research, policy and best practice</w:t>
      </w:r>
    </w:p>
    <w:p w14:paraId="72EA3108" w14:textId="0260B99E" w:rsidR="00635C82" w:rsidRDefault="00635C82" w:rsidP="00635C82">
      <w:pPr>
        <w:pStyle w:val="ListParagraph"/>
        <w:numPr>
          <w:ilvl w:val="0"/>
          <w:numId w:val="24"/>
        </w:numPr>
        <w:spacing w:after="368"/>
        <w:ind w:right="6"/>
      </w:pPr>
      <w:r>
        <w:t>notify parents/guardians at least 14 days before making any change to this policy</w:t>
      </w:r>
    </w:p>
    <w:p w14:paraId="3DBB8EFA" w14:textId="77777777" w:rsidR="004C1E1E" w:rsidRPr="00792397" w:rsidRDefault="004C1E1E" w:rsidP="00635C82">
      <w:pPr>
        <w:pStyle w:val="Heading1"/>
        <w:ind w:left="0" w:firstLine="0"/>
      </w:pPr>
    </w:p>
    <w:p w14:paraId="199383B0" w14:textId="4BFB17B8" w:rsidR="004C4AC4" w:rsidRPr="00792397" w:rsidRDefault="00CF450C" w:rsidP="00C0102C">
      <w:pPr>
        <w:pStyle w:val="Heading1"/>
        <w:ind w:left="-5"/>
      </w:pPr>
      <w:r w:rsidRPr="00792397">
        <w:t xml:space="preserve">ATTACHMENTS </w:t>
      </w:r>
    </w:p>
    <w:p w14:paraId="5B734D1B" w14:textId="593EE2F2" w:rsidR="005D0F1B" w:rsidRPr="00792397" w:rsidRDefault="001119C8" w:rsidP="00331475">
      <w:pPr>
        <w:spacing w:after="0" w:line="259" w:lineRule="auto"/>
        <w:ind w:left="1080" w:firstLine="0"/>
      </w:pPr>
      <w:r>
        <w:t>Nil</w:t>
      </w:r>
    </w:p>
    <w:sectPr w:rsidR="005D0F1B" w:rsidRPr="00792397">
      <w:headerReference w:type="even" r:id="rId8"/>
      <w:headerReference w:type="default" r:id="rId9"/>
      <w:footerReference w:type="even" r:id="rId10"/>
      <w:footerReference w:type="default" r:id="rId11"/>
      <w:headerReference w:type="first" r:id="rId12"/>
      <w:footerReference w:type="first" r:id="rId13"/>
      <w:pgSz w:w="11909" w:h="16841"/>
      <w:pgMar w:top="617" w:right="1417" w:bottom="1499" w:left="1419" w:header="720" w:footer="42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8F78D" w14:textId="77777777" w:rsidR="00CF713B" w:rsidRDefault="00CF713B">
      <w:pPr>
        <w:spacing w:after="0" w:line="240" w:lineRule="auto"/>
      </w:pPr>
      <w:r>
        <w:separator/>
      </w:r>
    </w:p>
  </w:endnote>
  <w:endnote w:type="continuationSeparator" w:id="0">
    <w:p w14:paraId="0616C557" w14:textId="77777777" w:rsidR="00CF713B" w:rsidRDefault="00CF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yriadPro-Bold">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1151" w14:textId="77777777" w:rsidR="00865A0C" w:rsidRDefault="00865A0C">
    <w:pPr>
      <w:tabs>
        <w:tab w:val="right" w:pos="907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E999B27" wp14:editId="55E1E1B0">
              <wp:simplePos x="0" y="0"/>
              <wp:positionH relativeFrom="page">
                <wp:posOffset>901294</wp:posOffset>
              </wp:positionH>
              <wp:positionV relativeFrom="page">
                <wp:posOffset>10021519</wp:posOffset>
              </wp:positionV>
              <wp:extent cx="5764301" cy="18288"/>
              <wp:effectExtent l="0" t="0" r="0" b="0"/>
              <wp:wrapSquare wrapText="bothSides"/>
              <wp:docPr id="6828" name="Group 6828"/>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7108" name="Shape 7108"/>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9" name="Shape 7109"/>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0" name="Shape 7110"/>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7834D1" id="Group 6828" o:spid="_x0000_s1026" style="position:absolute;margin-left:70.95pt;margin-top:789.1pt;width:453.9pt;height:1.45pt;z-index:251660288;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">
              <v:shape id="Shape 7108" o:spid="_x0000_s1027" style="position:absolute;width:28867;height:182;visibility:visible;mso-wrap-style:square;v-text-anchor:top" coordsize="28867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" path="m,l2886710,r,18288l,18288,,e" fillcolor="black" stroked="f" strokeweight="0">
                <v:stroke miterlimit="83231f" joinstyle="miter"/>
                <v:path arrowok="t" textboxrect="0,0,2886710,18288"/>
              </v:shape>
              <v:shape id="Shape 7109" o:spid="_x0000_s1028" style="position:absolute;left:28867;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" path="m,l18288,r,18288l,18288,,e" fillcolor="black" stroked="f" strokeweight="0">
                <v:stroke miterlimit="83231f" joinstyle="miter"/>
                <v:path arrowok="t" textboxrect="0,0,18288,18288"/>
              </v:shape>
              <v:shape id="Shape 7110" o:spid="_x0000_s1029" style="position:absolute;left:29050;width:28593;height:182;visibility:visible;mso-wrap-style:square;v-text-anchor:top" coordsize="28592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" path="m,l2859278,r,18288l,18288,,e" fillcolor="black" stroked="f" strokeweight="0">
                <v:stroke miterlimit="83231f" joinstyle="miter"/>
                <v:path arrowok="t" textboxrect="0,0,2859278,18288"/>
              </v:shape>
              <w10:wrap type="square" anchorx="page" anchory="page"/>
            </v:group>
          </w:pict>
        </mc:Fallback>
      </mc:AlternateContent>
    </w:r>
    <w:r>
      <w:rPr>
        <w:sz w:val="16"/>
      </w:rPr>
      <w:t xml:space="preserve">Fordham Avenue Kindergarten Association Inc. </w:t>
    </w:r>
    <w:r>
      <w:rPr>
        <w:sz w:val="16"/>
      </w:rPr>
      <w:tab/>
      <w:t>As at August 2013</w:t>
    </w:r>
  </w:p>
  <w:p w14:paraId="67382E75" w14:textId="77777777" w:rsidR="00865A0C" w:rsidRDefault="00865A0C">
    <w:pPr>
      <w:tabs>
        <w:tab w:val="right" w:pos="9072"/>
      </w:tabs>
      <w:spacing w:after="0" w:line="259" w:lineRule="auto"/>
      <w:ind w:left="0" w:right="-6" w:firstLine="0"/>
    </w:pPr>
    <w:r>
      <w:rPr>
        <w:sz w:val="16"/>
      </w:rPr>
      <w:t>Reg No. A0008372E</w:t>
    </w:r>
    <w:r>
      <w:rPr>
        <w:b/>
        <w:sz w:val="16"/>
      </w:rPr>
      <w:t xml:space="preserve"> </w:t>
    </w:r>
    <w:r>
      <w:rPr>
        <w:b/>
        <w:sz w:val="16"/>
      </w:rPr>
      <w:tab/>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CF713B">
      <w:fldChar w:fldCharType="begin"/>
    </w:r>
    <w:r w:rsidR="00CF713B">
      <w:instrText xml:space="preserve"> NUMPAGES   \* MERGEFORMAT </w:instrText>
    </w:r>
    <w:r w:rsidR="00CF713B">
      <w:fldChar w:fldCharType="separate"/>
    </w:r>
    <w:r w:rsidRPr="007D584C">
      <w:rPr>
        <w:noProof/>
        <w:sz w:val="16"/>
      </w:rPr>
      <w:t>7</w:t>
    </w:r>
    <w:r w:rsidR="00CF713B">
      <w:rPr>
        <w:noProof/>
        <w:sz w:val="16"/>
      </w:rPr>
      <w:fldChar w:fldCharType="end"/>
    </w:r>
  </w:p>
  <w:p w14:paraId="715B3D21" w14:textId="77777777" w:rsidR="00865A0C" w:rsidRDefault="00865A0C">
    <w:pPr>
      <w:spacing w:after="0" w:line="259" w:lineRule="auto"/>
      <w:ind w:left="0" w:firstLine="0"/>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8BA5B" w14:textId="250A7CF2" w:rsidR="00865A0C" w:rsidRDefault="00865A0C">
    <w:pPr>
      <w:tabs>
        <w:tab w:val="right" w:pos="907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59BF175" wp14:editId="5A8AEB25">
              <wp:simplePos x="0" y="0"/>
              <wp:positionH relativeFrom="page">
                <wp:posOffset>901294</wp:posOffset>
              </wp:positionH>
              <wp:positionV relativeFrom="page">
                <wp:posOffset>10021519</wp:posOffset>
              </wp:positionV>
              <wp:extent cx="5764301" cy="18288"/>
              <wp:effectExtent l="0" t="0" r="0" b="0"/>
              <wp:wrapSquare wrapText="bothSides"/>
              <wp:docPr id="6787" name="Group 6787"/>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7105" name="Shape 7105"/>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6" name="Shape 7106"/>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7" name="Shape 7107"/>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43BE06" id="Group 6787" o:spid="_x0000_s1026" style="position:absolute;margin-left:70.95pt;margin-top:789.1pt;width:453.9pt;height:1.45pt;z-index:251661312;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">
              <v:shape id="Shape 7105" o:spid="_x0000_s1027" style="position:absolute;width:28867;height:182;visibility:visible;mso-wrap-style:square;v-text-anchor:top" coordsize="28867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" path="m,l2886710,r,18288l,18288,,e" fillcolor="black" stroked="f" strokeweight="0">
                <v:stroke miterlimit="83231f" joinstyle="miter"/>
                <v:path arrowok="t" textboxrect="0,0,2886710,18288"/>
              </v:shape>
              <v:shape id="Shape 7106" o:spid="_x0000_s1028" style="position:absolute;left:28867;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" path="m,l18288,r,18288l,18288,,e" fillcolor="black" stroked="f" strokeweight="0">
                <v:stroke miterlimit="83231f" joinstyle="miter"/>
                <v:path arrowok="t" textboxrect="0,0,18288,18288"/>
              </v:shape>
              <v:shape id="Shape 7107" o:spid="_x0000_s1029" style="position:absolute;left:29050;width:28593;height:182;visibility:visible;mso-wrap-style:square;v-text-anchor:top" coordsize="28592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" path="m,l2859278,r,18288l,18288,,e" fillcolor="black" stroked="f" strokeweight="0">
                <v:stroke miterlimit="83231f" joinstyle="miter"/>
                <v:path arrowok="t" textboxrect="0,0,2859278,18288"/>
              </v:shape>
              <w10:wrap type="square" anchorx="page" anchory="page"/>
            </v:group>
          </w:pict>
        </mc:Fallback>
      </mc:AlternateContent>
    </w:r>
    <w:r w:rsidR="00164908">
      <w:rPr>
        <w:rFonts w:ascii="Calibri" w:eastAsia="Calibri" w:hAnsi="Calibri" w:cs="Calibri"/>
        <w:noProof/>
        <w:sz w:val="22"/>
        <w:lang w:val="en-US" w:eastAsia="en-US"/>
      </w:rPr>
      <w:t>Enrolment</w:t>
    </w:r>
    <w:r w:rsidR="002D1FB1">
      <w:rPr>
        <w:rFonts w:ascii="Calibri" w:eastAsia="Calibri" w:hAnsi="Calibri" w:cs="Calibri"/>
        <w:noProof/>
        <w:sz w:val="22"/>
        <w:lang w:val="en-US" w:eastAsia="en-US"/>
      </w:rPr>
      <w:t xml:space="preserve"> an Orientation</w:t>
    </w:r>
    <w:r w:rsidR="00164908">
      <w:rPr>
        <w:rFonts w:ascii="Calibri" w:eastAsia="Calibri" w:hAnsi="Calibri" w:cs="Calibri"/>
        <w:noProof/>
        <w:sz w:val="22"/>
        <w:lang w:val="en-US" w:eastAsia="en-US"/>
      </w:rPr>
      <w:t xml:space="preserve"> policy</w:t>
    </w:r>
    <w:r>
      <w:rPr>
        <w:sz w:val="16"/>
      </w:rPr>
      <w:t xml:space="preserve"> </w:t>
    </w:r>
    <w:r>
      <w:rPr>
        <w:sz w:val="16"/>
      </w:rPr>
      <w:tab/>
      <w:t>As at April 2018</w:t>
    </w:r>
  </w:p>
  <w:p w14:paraId="3BE228C0" w14:textId="77777777" w:rsidR="00865A0C" w:rsidRDefault="00865A0C">
    <w:pPr>
      <w:tabs>
        <w:tab w:val="right" w:pos="9072"/>
      </w:tabs>
      <w:spacing w:after="0" w:line="259" w:lineRule="auto"/>
      <w:ind w:left="0" w:right="-6" w:firstLine="0"/>
    </w:pPr>
    <w:r>
      <w:rPr>
        <w:b/>
        <w:sz w:val="16"/>
      </w:rPr>
      <w:tab/>
    </w:r>
    <w:r>
      <w:rPr>
        <w:sz w:val="16"/>
      </w:rPr>
      <w:t xml:space="preserve">Page </w:t>
    </w:r>
    <w:r>
      <w:fldChar w:fldCharType="begin"/>
    </w:r>
    <w:r>
      <w:instrText xml:space="preserve"> PAGE   \* MERGEFORMAT </w:instrText>
    </w:r>
    <w:r>
      <w:fldChar w:fldCharType="separate"/>
    </w:r>
    <w:r w:rsidR="00170204" w:rsidRPr="00170204">
      <w:rPr>
        <w:noProof/>
        <w:sz w:val="16"/>
      </w:rPr>
      <w:t>5</w:t>
    </w:r>
    <w:r>
      <w:rPr>
        <w:sz w:val="16"/>
      </w:rPr>
      <w:fldChar w:fldCharType="end"/>
    </w:r>
    <w:r>
      <w:rPr>
        <w:sz w:val="16"/>
      </w:rPr>
      <w:t xml:space="preserve"> of </w:t>
    </w:r>
    <w:r w:rsidR="00CF713B">
      <w:fldChar w:fldCharType="begin"/>
    </w:r>
    <w:r w:rsidR="00CF713B">
      <w:instrText xml:space="preserve"> NUMPAGES   \* MERGEFORMAT </w:instrText>
    </w:r>
    <w:r w:rsidR="00CF713B">
      <w:fldChar w:fldCharType="separate"/>
    </w:r>
    <w:r w:rsidR="00170204" w:rsidRPr="00170204">
      <w:rPr>
        <w:noProof/>
        <w:sz w:val="16"/>
      </w:rPr>
      <w:t>5</w:t>
    </w:r>
    <w:r w:rsidR="00CF713B">
      <w:rPr>
        <w:noProof/>
        <w:sz w:val="16"/>
      </w:rPr>
      <w:fldChar w:fldCharType="end"/>
    </w:r>
  </w:p>
  <w:p w14:paraId="6E42129B" w14:textId="77777777" w:rsidR="00865A0C" w:rsidRDefault="00865A0C">
    <w:pPr>
      <w:spacing w:after="0" w:line="259" w:lineRule="auto"/>
      <w:ind w:left="0" w:firstLine="0"/>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8864F" w14:textId="7F887517" w:rsidR="00865A0C" w:rsidRDefault="00865A0C">
    <w:pPr>
      <w:tabs>
        <w:tab w:val="right" w:pos="907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E6BDBE3" wp14:editId="2ADF4718">
              <wp:simplePos x="0" y="0"/>
              <wp:positionH relativeFrom="page">
                <wp:posOffset>901294</wp:posOffset>
              </wp:positionH>
              <wp:positionV relativeFrom="page">
                <wp:posOffset>10021519</wp:posOffset>
              </wp:positionV>
              <wp:extent cx="5764301" cy="18288"/>
              <wp:effectExtent l="0" t="0" r="0" b="0"/>
              <wp:wrapSquare wrapText="bothSides"/>
              <wp:docPr id="6746" name="Group 6746"/>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7102" name="Shape 7102"/>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3" name="Shape 7103"/>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4" name="Shape 7104"/>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697849" id="Group 6746" o:spid="_x0000_s1026" style="position:absolute;margin-left:70.95pt;margin-top:789.1pt;width:453.9pt;height:1.45pt;z-index:251662336;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">
              <v:shape id="Shape 7102" o:spid="_x0000_s1027" style="position:absolute;width:28867;height:182;visibility:visible;mso-wrap-style:square;v-text-anchor:top" coordsize="28867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" path="m,l2886710,r,18288l,18288,,e" fillcolor="black" stroked="f" strokeweight="0">
                <v:stroke miterlimit="83231f" joinstyle="miter"/>
                <v:path arrowok="t" textboxrect="0,0,2886710,18288"/>
              </v:shape>
              <v:shape id="Shape 7103" o:spid="_x0000_s1028" style="position:absolute;left:28867;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" path="m,l18288,r,18288l,18288,,e" fillcolor="black" stroked="f" strokeweight="0">
                <v:stroke miterlimit="83231f" joinstyle="miter"/>
                <v:path arrowok="t" textboxrect="0,0,18288,18288"/>
              </v:shape>
              <v:shape id="Shape 7104" o:spid="_x0000_s1029" style="position:absolute;left:29050;width:28593;height:182;visibility:visible;mso-wrap-style:square;v-text-anchor:top" coordsize="28592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" path="m,l2859278,r,18288l,18288,,e" fillcolor="black" stroked="f" strokeweight="0">
                <v:stroke miterlimit="83231f" joinstyle="miter"/>
                <v:path arrowok="t" textboxrect="0,0,2859278,18288"/>
              </v:shape>
              <w10:wrap type="square" anchorx="page" anchory="page"/>
            </v:group>
          </w:pict>
        </mc:Fallback>
      </mc:AlternateContent>
    </w:r>
    <w:r>
      <w:rPr>
        <w:rFonts w:ascii="Calibri" w:eastAsia="Calibri" w:hAnsi="Calibri" w:cs="Calibri"/>
        <w:noProof/>
        <w:sz w:val="22"/>
      </w:rPr>
      <w:t>Kindoo!/ Our ARK Pty Ltd</w:t>
    </w:r>
    <w:r>
      <w:rPr>
        <w:sz w:val="16"/>
      </w:rPr>
      <w:t xml:space="preserve"> </w:t>
    </w:r>
    <w:r>
      <w:rPr>
        <w:sz w:val="16"/>
      </w:rPr>
      <w:tab/>
      <w:t>As at April 2018</w:t>
    </w:r>
  </w:p>
  <w:p w14:paraId="0A555C4B" w14:textId="77777777" w:rsidR="00865A0C" w:rsidRDefault="00865A0C">
    <w:pPr>
      <w:tabs>
        <w:tab w:val="right" w:pos="9072"/>
      </w:tabs>
      <w:spacing w:after="0" w:line="259" w:lineRule="auto"/>
      <w:ind w:left="0" w:right="-6" w:firstLine="0"/>
    </w:pPr>
    <w:r>
      <w:rPr>
        <w:b/>
        <w:sz w:val="16"/>
      </w:rPr>
      <w:tab/>
    </w:r>
    <w:r>
      <w:rPr>
        <w:sz w:val="16"/>
      </w:rPr>
      <w:t xml:space="preserve">Page </w:t>
    </w:r>
    <w:r>
      <w:fldChar w:fldCharType="begin"/>
    </w:r>
    <w:r>
      <w:instrText xml:space="preserve"> PAGE   \* MERGEFORMAT </w:instrText>
    </w:r>
    <w:r>
      <w:fldChar w:fldCharType="separate"/>
    </w:r>
    <w:r w:rsidR="00170204" w:rsidRPr="00170204">
      <w:rPr>
        <w:noProof/>
        <w:sz w:val="16"/>
      </w:rPr>
      <w:t>1</w:t>
    </w:r>
    <w:r>
      <w:rPr>
        <w:sz w:val="16"/>
      </w:rPr>
      <w:fldChar w:fldCharType="end"/>
    </w:r>
    <w:r>
      <w:rPr>
        <w:sz w:val="16"/>
      </w:rPr>
      <w:t xml:space="preserve"> of </w:t>
    </w:r>
    <w:r w:rsidR="00CF713B">
      <w:fldChar w:fldCharType="begin"/>
    </w:r>
    <w:r w:rsidR="00CF713B">
      <w:instrText xml:space="preserve"> NUMPAGES   \* MERGEFORMAT </w:instrText>
    </w:r>
    <w:r w:rsidR="00CF713B">
      <w:fldChar w:fldCharType="separate"/>
    </w:r>
    <w:r w:rsidR="00170204" w:rsidRPr="00170204">
      <w:rPr>
        <w:noProof/>
        <w:sz w:val="16"/>
      </w:rPr>
      <w:t>5</w:t>
    </w:r>
    <w:r w:rsidR="00CF713B">
      <w:rPr>
        <w:noProof/>
        <w:sz w:val="16"/>
      </w:rPr>
      <w:fldChar w:fldCharType="end"/>
    </w:r>
  </w:p>
  <w:p w14:paraId="07C269B0" w14:textId="77777777" w:rsidR="00865A0C" w:rsidRDefault="00865A0C">
    <w:pPr>
      <w:spacing w:after="0" w:line="259" w:lineRule="auto"/>
      <w:ind w:left="0" w:firstLine="0"/>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A7DF8" w14:textId="77777777" w:rsidR="00CF713B" w:rsidRDefault="00CF713B">
      <w:pPr>
        <w:spacing w:after="0" w:line="240" w:lineRule="auto"/>
      </w:pPr>
      <w:r>
        <w:separator/>
      </w:r>
    </w:p>
  </w:footnote>
  <w:footnote w:type="continuationSeparator" w:id="0">
    <w:p w14:paraId="4D441978" w14:textId="77777777" w:rsidR="00CF713B" w:rsidRDefault="00CF7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59B03" w14:textId="77777777" w:rsidR="00865A0C" w:rsidRDefault="00865A0C">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876C64B" wp14:editId="6FA1FB91">
              <wp:simplePos x="0" y="0"/>
              <wp:positionH relativeFrom="page">
                <wp:posOffset>883006</wp:posOffset>
              </wp:positionH>
              <wp:positionV relativeFrom="page">
                <wp:posOffset>649477</wp:posOffset>
              </wp:positionV>
              <wp:extent cx="5800979" cy="18288"/>
              <wp:effectExtent l="0" t="0" r="0" b="0"/>
              <wp:wrapSquare wrapText="bothSides"/>
              <wp:docPr id="6811" name="Group 6811"/>
              <wp:cNvGraphicFramePr/>
              <a:graphic xmlns:a="http://schemas.openxmlformats.org/drawingml/2006/main">
                <a:graphicData uri="http://schemas.microsoft.com/office/word/2010/wordprocessingGroup">
                  <wpg:wgp>
                    <wpg:cNvGrpSpPr/>
                    <wpg:grpSpPr>
                      <a:xfrm>
                        <a:off x="0" y="0"/>
                        <a:ext cx="5800979" cy="18288"/>
                        <a:chOff x="0" y="0"/>
                        <a:chExt cx="5800979" cy="18288"/>
                      </a:xfrm>
                    </wpg:grpSpPr>
                    <wps:wsp>
                      <wps:cNvPr id="7101" name="Shape 7101"/>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4208A2" id="Group 6811" o:spid="_x0000_s1026" style="position:absolute;margin-left:69.55pt;margin-top:51.15pt;width:456.75pt;height:1.45pt;z-index:251658240;mso-position-horizontal-relative:page;mso-position-vertical-relative:page" coordsize="580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">
              <v:shape id="Shape 7101" o:spid="_x0000_s1027" style="position:absolute;width:58009;height:182;visibility:visible;mso-wrap-style:square;v-text-anchor:top" coordsize="580097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" path="m,l5800979,r,18288l,18288,,e" fillcolor="black" stroked="f" strokeweight="0">
                <v:stroke miterlimit="83231f" joinstyle="miter"/>
                <v:path arrowok="t" textboxrect="0,0,5800979,18288"/>
              </v:shape>
              <w10:wrap type="square" anchorx="page" anchory="page"/>
            </v:group>
          </w:pict>
        </mc:Fallback>
      </mc:AlternateContent>
    </w:r>
    <w:r>
      <w:rPr>
        <w:b/>
        <w:sz w:val="19"/>
      </w:rPr>
      <w:t xml:space="preserve">Emergency and Evacuation Policy </w:t>
    </w:r>
  </w:p>
  <w:p w14:paraId="5DD8A452" w14:textId="77777777" w:rsidR="00865A0C" w:rsidRDefault="00865A0C">
    <w:pPr>
      <w:spacing w:after="27" w:line="259" w:lineRule="auto"/>
      <w:ind w:left="0" w:firstLine="0"/>
    </w:pPr>
    <w:r>
      <w:rPr>
        <w:sz w:val="19"/>
      </w:rPr>
      <w:t xml:space="preserve"> </w:t>
    </w:r>
  </w:p>
  <w:p w14:paraId="5B24BCA6" w14:textId="77777777" w:rsidR="00865A0C" w:rsidRDefault="00865A0C">
    <w:pPr>
      <w:spacing w:after="0" w:line="259" w:lineRule="auto"/>
      <w:ind w:left="0" w:firstLine="0"/>
    </w:pPr>
    <w:r>
      <w:rPr>
        <w:sz w:val="19"/>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4DF6" w14:textId="6553E926" w:rsidR="00865A0C" w:rsidRDefault="00865A0C">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43CDF17" wp14:editId="1E47411C">
              <wp:simplePos x="0" y="0"/>
              <wp:positionH relativeFrom="page">
                <wp:posOffset>883006</wp:posOffset>
              </wp:positionH>
              <wp:positionV relativeFrom="page">
                <wp:posOffset>649477</wp:posOffset>
              </wp:positionV>
              <wp:extent cx="5800979" cy="18288"/>
              <wp:effectExtent l="0" t="0" r="0" b="0"/>
              <wp:wrapSquare wrapText="bothSides"/>
              <wp:docPr id="6770" name="Group 6770"/>
              <wp:cNvGraphicFramePr/>
              <a:graphic xmlns:a="http://schemas.openxmlformats.org/drawingml/2006/main">
                <a:graphicData uri="http://schemas.microsoft.com/office/word/2010/wordprocessingGroup">
                  <wpg:wgp>
                    <wpg:cNvGrpSpPr/>
                    <wpg:grpSpPr>
                      <a:xfrm>
                        <a:off x="0" y="0"/>
                        <a:ext cx="5800979" cy="18288"/>
                        <a:chOff x="0" y="0"/>
                        <a:chExt cx="5800979" cy="18288"/>
                      </a:xfrm>
                    </wpg:grpSpPr>
                    <wps:wsp>
                      <wps:cNvPr id="7100" name="Shape 7100"/>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9E8170" id="Group 6770" o:spid="_x0000_s1026" style="position:absolute;margin-left:69.55pt;margin-top:51.15pt;width:456.75pt;height:1.45pt;z-index:251659264;mso-position-horizontal-relative:page;mso-position-vertical-relative:page" coordsize="580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">
              <v:shape id="Shape 7100" o:spid="_x0000_s1027" style="position:absolute;width:58009;height:182;visibility:visible;mso-wrap-style:square;v-text-anchor:top" coordsize="580097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" path="m,l5800979,r,18288l,18288,,e" fillcolor="black" stroked="f" strokeweight="0">
                <v:stroke miterlimit="83231f" joinstyle="miter"/>
                <v:path arrowok="t" textboxrect="0,0,5800979,18288"/>
              </v:shape>
              <w10:wrap type="square" anchorx="page" anchory="page"/>
            </v:group>
          </w:pict>
        </mc:Fallback>
      </mc:AlternateContent>
    </w:r>
    <w:r>
      <w:rPr>
        <w:rFonts w:ascii="Calibri" w:eastAsia="Calibri" w:hAnsi="Calibri" w:cs="Calibri"/>
        <w:noProof/>
        <w:sz w:val="22"/>
        <w:lang w:val="en-US" w:eastAsia="en-US"/>
      </w:rPr>
      <w:t>Enrolment Policy</w:t>
    </w:r>
  </w:p>
  <w:p w14:paraId="10069755" w14:textId="77777777" w:rsidR="00865A0C" w:rsidRDefault="00865A0C">
    <w:pPr>
      <w:spacing w:after="27" w:line="259" w:lineRule="auto"/>
      <w:ind w:left="0" w:firstLine="0"/>
    </w:pPr>
    <w:r>
      <w:rPr>
        <w:sz w:val="19"/>
      </w:rPr>
      <w:t xml:space="preserve"> </w:t>
    </w:r>
  </w:p>
  <w:p w14:paraId="67E85DDC" w14:textId="77777777" w:rsidR="00865A0C" w:rsidRDefault="00865A0C">
    <w:pPr>
      <w:spacing w:after="0" w:line="259" w:lineRule="auto"/>
      <w:ind w:left="0" w:firstLine="0"/>
    </w:pPr>
    <w:r>
      <w:rPr>
        <w:sz w:val="19"/>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54C33" w14:textId="77777777" w:rsidR="00865A0C" w:rsidRDefault="00865A0C">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4F7"/>
    <w:multiLevelType w:val="hybridMultilevel"/>
    <w:tmpl w:val="F20A2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D21C9"/>
    <w:multiLevelType w:val="hybridMultilevel"/>
    <w:tmpl w:val="945E7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9516D"/>
    <w:multiLevelType w:val="hybridMultilevel"/>
    <w:tmpl w:val="FAB212A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0C647758"/>
    <w:multiLevelType w:val="hybridMultilevel"/>
    <w:tmpl w:val="814E3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B5681"/>
    <w:multiLevelType w:val="hybridMultilevel"/>
    <w:tmpl w:val="95D82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B6FFF"/>
    <w:multiLevelType w:val="hybridMultilevel"/>
    <w:tmpl w:val="CDAAA8CA"/>
    <w:lvl w:ilvl="0" w:tplc="0C090001">
      <w:start w:val="1"/>
      <w:numFmt w:val="bullet"/>
      <w:lvlText w:val=""/>
      <w:lvlJc w:val="left"/>
      <w:pPr>
        <w:ind w:left="720" w:hanging="360"/>
      </w:pPr>
      <w:rPr>
        <w:rFonts w:ascii="Symbol" w:hAnsi="Symbol" w:hint="default"/>
      </w:rPr>
    </w:lvl>
    <w:lvl w:ilvl="1" w:tplc="853A764A">
      <w:start w:val="3"/>
      <w:numFmt w:val="bullet"/>
      <w:lvlText w:val="–"/>
      <w:lvlJc w:val="left"/>
      <w:pPr>
        <w:ind w:left="1440" w:hanging="360"/>
      </w:pPr>
      <w:rPr>
        <w:rFonts w:ascii="Arial Narrow" w:eastAsiaTheme="minorEastAsia" w:hAnsi="Arial Narrow" w:cs="MyriadPro-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355E6"/>
    <w:multiLevelType w:val="hybridMultilevel"/>
    <w:tmpl w:val="5450E11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13C65310"/>
    <w:multiLevelType w:val="hybridMultilevel"/>
    <w:tmpl w:val="FBEA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081ABB"/>
    <w:multiLevelType w:val="hybridMultilevel"/>
    <w:tmpl w:val="B64894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296734"/>
    <w:multiLevelType w:val="hybridMultilevel"/>
    <w:tmpl w:val="322C1D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766787"/>
    <w:multiLevelType w:val="hybridMultilevel"/>
    <w:tmpl w:val="E6EED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696DB5"/>
    <w:multiLevelType w:val="hybridMultilevel"/>
    <w:tmpl w:val="F3FA7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8D35D3"/>
    <w:multiLevelType w:val="hybridMultilevel"/>
    <w:tmpl w:val="7AAA6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6F2C16"/>
    <w:multiLevelType w:val="hybridMultilevel"/>
    <w:tmpl w:val="1C487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DF657B"/>
    <w:multiLevelType w:val="multilevel"/>
    <w:tmpl w:val="EBAA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6E775B"/>
    <w:multiLevelType w:val="hybridMultilevel"/>
    <w:tmpl w:val="7CFA028E"/>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6" w15:restartNumberingAfterBreak="0">
    <w:nsid w:val="2DAD0E88"/>
    <w:multiLevelType w:val="multilevel"/>
    <w:tmpl w:val="6F22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7A63DC"/>
    <w:multiLevelType w:val="hybridMultilevel"/>
    <w:tmpl w:val="56F2D2D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15:restartNumberingAfterBreak="0">
    <w:nsid w:val="308A6442"/>
    <w:multiLevelType w:val="hybridMultilevel"/>
    <w:tmpl w:val="10108CBA"/>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9" w15:restartNumberingAfterBreak="0">
    <w:nsid w:val="33B96EC6"/>
    <w:multiLevelType w:val="hybridMultilevel"/>
    <w:tmpl w:val="00F4E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A016F0"/>
    <w:multiLevelType w:val="hybridMultilevel"/>
    <w:tmpl w:val="DF209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6652B7"/>
    <w:multiLevelType w:val="hybridMultilevel"/>
    <w:tmpl w:val="E2406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3C4DA6"/>
    <w:multiLevelType w:val="hybridMultilevel"/>
    <w:tmpl w:val="2F7AD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7B422F"/>
    <w:multiLevelType w:val="hybridMultilevel"/>
    <w:tmpl w:val="895CF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621F9B"/>
    <w:multiLevelType w:val="hybridMultilevel"/>
    <w:tmpl w:val="5B842B6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5" w15:restartNumberingAfterBreak="0">
    <w:nsid w:val="49730CF1"/>
    <w:multiLevelType w:val="hybridMultilevel"/>
    <w:tmpl w:val="A6FA5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D21B34"/>
    <w:multiLevelType w:val="hybridMultilevel"/>
    <w:tmpl w:val="6AD26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9F48A2"/>
    <w:multiLevelType w:val="hybridMultilevel"/>
    <w:tmpl w:val="78CA3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EA3EB8"/>
    <w:multiLevelType w:val="hybridMultilevel"/>
    <w:tmpl w:val="C3E80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762F55"/>
    <w:multiLevelType w:val="hybridMultilevel"/>
    <w:tmpl w:val="074894F8"/>
    <w:lvl w:ilvl="0" w:tplc="F0A236E2">
      <w:start w:val="3"/>
      <w:numFmt w:val="bullet"/>
      <w:lvlText w:val="-"/>
      <w:lvlJc w:val="left"/>
      <w:pPr>
        <w:ind w:left="345" w:hanging="360"/>
      </w:pPr>
      <w:rPr>
        <w:rFonts w:ascii="Times New Roman" w:eastAsia="Arial" w:hAnsi="Times New Roman" w:cs="Times New Roman" w:hint="default"/>
      </w:rPr>
    </w:lvl>
    <w:lvl w:ilvl="1" w:tplc="04090003" w:tentative="1">
      <w:start w:val="1"/>
      <w:numFmt w:val="bullet"/>
      <w:lvlText w:val="o"/>
      <w:lvlJc w:val="left"/>
      <w:pPr>
        <w:ind w:left="1065" w:hanging="360"/>
      </w:pPr>
      <w:rPr>
        <w:rFonts w:ascii="Courier New" w:hAnsi="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30"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561BBB"/>
    <w:multiLevelType w:val="hybridMultilevel"/>
    <w:tmpl w:val="149E5E5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2" w15:restartNumberingAfterBreak="0">
    <w:nsid w:val="6BEC126E"/>
    <w:multiLevelType w:val="hybridMultilevel"/>
    <w:tmpl w:val="7FEC0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D60B48"/>
    <w:multiLevelType w:val="hybridMultilevel"/>
    <w:tmpl w:val="0A9E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4945A4"/>
    <w:multiLevelType w:val="hybridMultilevel"/>
    <w:tmpl w:val="CA90A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BA4850"/>
    <w:multiLevelType w:val="hybridMultilevel"/>
    <w:tmpl w:val="C1207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D7241F"/>
    <w:multiLevelType w:val="multilevel"/>
    <w:tmpl w:val="E3BE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F67A2E"/>
    <w:multiLevelType w:val="hybridMultilevel"/>
    <w:tmpl w:val="E7FC499A"/>
    <w:lvl w:ilvl="0" w:tplc="0C090001">
      <w:start w:val="1"/>
      <w:numFmt w:val="bullet"/>
      <w:lvlText w:val=""/>
      <w:lvlJc w:val="left"/>
      <w:pPr>
        <w:ind w:left="720" w:hanging="360"/>
      </w:pPr>
      <w:rPr>
        <w:rFonts w:ascii="Symbol" w:hAnsi="Symbol" w:hint="default"/>
      </w:rPr>
    </w:lvl>
    <w:lvl w:ilvl="1" w:tplc="FBB4C1FE">
      <w:numFmt w:val="bullet"/>
      <w:lvlText w:val="•"/>
      <w:lvlJc w:val="left"/>
      <w:pPr>
        <w:ind w:left="1440" w:hanging="360"/>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3C009E"/>
    <w:multiLevelType w:val="hybridMultilevel"/>
    <w:tmpl w:val="73BC5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C5036D"/>
    <w:multiLevelType w:val="hybridMultilevel"/>
    <w:tmpl w:val="50227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CA63B3"/>
    <w:multiLevelType w:val="multilevel"/>
    <w:tmpl w:val="303C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35"/>
  </w:num>
  <w:num w:numId="3">
    <w:abstractNumId w:val="13"/>
  </w:num>
  <w:num w:numId="4">
    <w:abstractNumId w:val="33"/>
  </w:num>
  <w:num w:numId="5">
    <w:abstractNumId w:val="20"/>
  </w:num>
  <w:num w:numId="6">
    <w:abstractNumId w:val="4"/>
  </w:num>
  <w:num w:numId="7">
    <w:abstractNumId w:val="23"/>
  </w:num>
  <w:num w:numId="8">
    <w:abstractNumId w:val="5"/>
  </w:num>
  <w:num w:numId="9">
    <w:abstractNumId w:val="28"/>
  </w:num>
  <w:num w:numId="10">
    <w:abstractNumId w:val="21"/>
  </w:num>
  <w:num w:numId="11">
    <w:abstractNumId w:val="30"/>
  </w:num>
  <w:num w:numId="12">
    <w:abstractNumId w:val="15"/>
  </w:num>
  <w:num w:numId="13">
    <w:abstractNumId w:val="10"/>
  </w:num>
  <w:num w:numId="14">
    <w:abstractNumId w:val="7"/>
  </w:num>
  <w:num w:numId="15">
    <w:abstractNumId w:val="36"/>
  </w:num>
  <w:num w:numId="16">
    <w:abstractNumId w:val="16"/>
  </w:num>
  <w:num w:numId="17">
    <w:abstractNumId w:val="14"/>
  </w:num>
  <w:num w:numId="18">
    <w:abstractNumId w:val="40"/>
  </w:num>
  <w:num w:numId="19">
    <w:abstractNumId w:val="17"/>
  </w:num>
  <w:num w:numId="20">
    <w:abstractNumId w:val="6"/>
  </w:num>
  <w:num w:numId="21">
    <w:abstractNumId w:val="24"/>
  </w:num>
  <w:num w:numId="22">
    <w:abstractNumId w:val="29"/>
  </w:num>
  <w:num w:numId="23">
    <w:abstractNumId w:val="2"/>
  </w:num>
  <w:num w:numId="24">
    <w:abstractNumId w:val="31"/>
  </w:num>
  <w:num w:numId="25">
    <w:abstractNumId w:val="12"/>
  </w:num>
  <w:num w:numId="26">
    <w:abstractNumId w:val="38"/>
  </w:num>
  <w:num w:numId="27">
    <w:abstractNumId w:val="11"/>
  </w:num>
  <w:num w:numId="28">
    <w:abstractNumId w:val="25"/>
  </w:num>
  <w:num w:numId="29">
    <w:abstractNumId w:val="22"/>
  </w:num>
  <w:num w:numId="30">
    <w:abstractNumId w:val="9"/>
  </w:num>
  <w:num w:numId="31">
    <w:abstractNumId w:val="37"/>
  </w:num>
  <w:num w:numId="32">
    <w:abstractNumId w:val="8"/>
  </w:num>
  <w:num w:numId="33">
    <w:abstractNumId w:val="1"/>
  </w:num>
  <w:num w:numId="34">
    <w:abstractNumId w:val="27"/>
  </w:num>
  <w:num w:numId="35">
    <w:abstractNumId w:val="34"/>
  </w:num>
  <w:num w:numId="36">
    <w:abstractNumId w:val="3"/>
  </w:num>
  <w:num w:numId="37">
    <w:abstractNumId w:val="32"/>
  </w:num>
  <w:num w:numId="38">
    <w:abstractNumId w:val="0"/>
  </w:num>
  <w:num w:numId="39">
    <w:abstractNumId w:val="39"/>
  </w:num>
  <w:num w:numId="40">
    <w:abstractNumId w:val="2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C4"/>
    <w:rsid w:val="00027641"/>
    <w:rsid w:val="0004348C"/>
    <w:rsid w:val="0007506F"/>
    <w:rsid w:val="000A2B15"/>
    <w:rsid w:val="000C7719"/>
    <w:rsid w:val="000F10D4"/>
    <w:rsid w:val="000F6056"/>
    <w:rsid w:val="001119C8"/>
    <w:rsid w:val="0011398D"/>
    <w:rsid w:val="00113C93"/>
    <w:rsid w:val="00154B90"/>
    <w:rsid w:val="00164563"/>
    <w:rsid w:val="00164908"/>
    <w:rsid w:val="00170204"/>
    <w:rsid w:val="00207D36"/>
    <w:rsid w:val="00215D82"/>
    <w:rsid w:val="002316CF"/>
    <w:rsid w:val="002440FE"/>
    <w:rsid w:val="0028202C"/>
    <w:rsid w:val="00286299"/>
    <w:rsid w:val="002D1FB1"/>
    <w:rsid w:val="002D57FF"/>
    <w:rsid w:val="00331475"/>
    <w:rsid w:val="00381F2E"/>
    <w:rsid w:val="003E1DD3"/>
    <w:rsid w:val="003F195C"/>
    <w:rsid w:val="00430EFE"/>
    <w:rsid w:val="00480C78"/>
    <w:rsid w:val="00493D71"/>
    <w:rsid w:val="004C1E1E"/>
    <w:rsid w:val="004C4AC4"/>
    <w:rsid w:val="004D0177"/>
    <w:rsid w:val="004D3799"/>
    <w:rsid w:val="004F7B5E"/>
    <w:rsid w:val="005410D5"/>
    <w:rsid w:val="00571CCE"/>
    <w:rsid w:val="005B1BC1"/>
    <w:rsid w:val="005D0F1B"/>
    <w:rsid w:val="006044D3"/>
    <w:rsid w:val="00635C82"/>
    <w:rsid w:val="0067387F"/>
    <w:rsid w:val="006D6095"/>
    <w:rsid w:val="006F6765"/>
    <w:rsid w:val="00746BCB"/>
    <w:rsid w:val="00773214"/>
    <w:rsid w:val="00792397"/>
    <w:rsid w:val="007D584C"/>
    <w:rsid w:val="007F22F8"/>
    <w:rsid w:val="00825253"/>
    <w:rsid w:val="00865A0C"/>
    <w:rsid w:val="008A384D"/>
    <w:rsid w:val="008E5789"/>
    <w:rsid w:val="009053F7"/>
    <w:rsid w:val="009554BC"/>
    <w:rsid w:val="0096018B"/>
    <w:rsid w:val="00963B38"/>
    <w:rsid w:val="009815A1"/>
    <w:rsid w:val="00985A0F"/>
    <w:rsid w:val="009A568B"/>
    <w:rsid w:val="009E50DB"/>
    <w:rsid w:val="009F0C45"/>
    <w:rsid w:val="00A64ADE"/>
    <w:rsid w:val="00A814D2"/>
    <w:rsid w:val="00B35BED"/>
    <w:rsid w:val="00BE350A"/>
    <w:rsid w:val="00BE77A2"/>
    <w:rsid w:val="00C0102C"/>
    <w:rsid w:val="00C15C29"/>
    <w:rsid w:val="00C23489"/>
    <w:rsid w:val="00C61BAF"/>
    <w:rsid w:val="00C80CD3"/>
    <w:rsid w:val="00CE373B"/>
    <w:rsid w:val="00CF450C"/>
    <w:rsid w:val="00CF713B"/>
    <w:rsid w:val="00D60A01"/>
    <w:rsid w:val="00D63F1D"/>
    <w:rsid w:val="00D701C2"/>
    <w:rsid w:val="00DE1CED"/>
    <w:rsid w:val="00E269A9"/>
    <w:rsid w:val="00E97446"/>
    <w:rsid w:val="00FF4B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E7088"/>
  <w15:docId w15:val="{33C18B0C-AC1B-4F92-B01C-C9509FD8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8"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76"/>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4"/>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72"/>
    <w:qFormat/>
    <w:rsid w:val="00207D36"/>
    <w:pPr>
      <w:ind w:left="720"/>
      <w:contextualSpacing/>
    </w:pPr>
  </w:style>
  <w:style w:type="character" w:styleId="Hyperlink">
    <w:name w:val="Hyperlink"/>
    <w:basedOn w:val="DefaultParagraphFont"/>
    <w:uiPriority w:val="99"/>
    <w:unhideWhenUsed/>
    <w:rsid w:val="00CF450C"/>
    <w:rPr>
      <w:color w:val="0563C1" w:themeColor="hyperlink"/>
      <w:u w:val="single"/>
    </w:rPr>
  </w:style>
  <w:style w:type="paragraph" w:styleId="BalloonText">
    <w:name w:val="Balloon Text"/>
    <w:basedOn w:val="Normal"/>
    <w:link w:val="BalloonTextChar"/>
    <w:uiPriority w:val="99"/>
    <w:semiHidden/>
    <w:unhideWhenUsed/>
    <w:rsid w:val="009554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4BC"/>
    <w:rPr>
      <w:rFonts w:ascii="Lucida Grande" w:eastAsia="Arial" w:hAnsi="Lucida Grande" w:cs="Lucida Grande"/>
      <w:color w:val="000000"/>
      <w:sz w:val="18"/>
      <w:szCs w:val="18"/>
    </w:rPr>
  </w:style>
  <w:style w:type="table" w:customStyle="1" w:styleId="GridTable1Light-Accent31">
    <w:name w:val="Grid Table 1 Light - Accent 31"/>
    <w:basedOn w:val="TableNormal"/>
    <w:uiPriority w:val="46"/>
    <w:rsid w:val="004C1E1E"/>
    <w:pPr>
      <w:spacing w:after="0" w:line="240" w:lineRule="auto"/>
    </w:pPr>
    <w:rPr>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4D01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olor15">
    <w:name w:val="color_15"/>
    <w:basedOn w:val="DefaultParagraphFont"/>
    <w:rsid w:val="00C15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2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F6B37-7D0E-4C88-86A7-C052CD07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cp:lastModifiedBy>Martina Dunkel</cp:lastModifiedBy>
  <cp:revision>2</cp:revision>
  <cp:lastPrinted>2018-03-26T11:23:00Z</cp:lastPrinted>
  <dcterms:created xsi:type="dcterms:W3CDTF">2018-04-30T12:50:00Z</dcterms:created>
  <dcterms:modified xsi:type="dcterms:W3CDTF">2018-04-30T12:50:00Z</dcterms:modified>
</cp:coreProperties>
</file>